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F3" w:rsidRDefault="00330047" w:rsidP="00150BF3">
      <w:pPr>
        <w:pStyle w:val="NoSpacing"/>
        <w:spacing w:after="120" w:line="276" w:lineRule="auto"/>
        <w:jc w:val="center"/>
        <w:rPr>
          <w:rFonts w:ascii="Verdana" w:hAnsi="Verdana"/>
          <w:b/>
          <w:color w:val="2E74B5"/>
          <w:sz w:val="28"/>
          <w:szCs w:val="22"/>
        </w:rPr>
      </w:pPr>
      <w:r w:rsidRPr="00330047">
        <w:rPr>
          <w:rFonts w:ascii="Verdana" w:hAnsi="Verdana"/>
          <w:b/>
          <w:color w:val="2E74B5"/>
          <w:sz w:val="28"/>
          <w:szCs w:val="22"/>
        </w:rPr>
        <w:t>Embedding employability in programmes and qualifications</w:t>
      </w:r>
    </w:p>
    <w:p w:rsidR="00330047" w:rsidRPr="00150BF3" w:rsidRDefault="00330047" w:rsidP="00150BF3">
      <w:pPr>
        <w:pStyle w:val="NoSpacing"/>
        <w:spacing w:after="120" w:line="276" w:lineRule="auto"/>
        <w:jc w:val="center"/>
        <w:rPr>
          <w:rFonts w:ascii="Verdana" w:hAnsi="Verdana"/>
          <w:b/>
          <w:color w:val="2E74B5"/>
          <w:sz w:val="28"/>
          <w:szCs w:val="22"/>
        </w:rPr>
      </w:pPr>
    </w:p>
    <w:p w:rsidR="008F19E5" w:rsidRPr="00150BF3" w:rsidRDefault="003778DF" w:rsidP="00150BF3">
      <w:pPr>
        <w:pStyle w:val="NoSpacing"/>
        <w:spacing w:after="120" w:line="276" w:lineRule="auto"/>
        <w:rPr>
          <w:rFonts w:ascii="Verdana" w:hAnsi="Verdana"/>
          <w:b/>
          <w:color w:val="2E74B5"/>
          <w:szCs w:val="22"/>
        </w:rPr>
      </w:pPr>
      <w:r w:rsidRPr="00150BF3">
        <w:rPr>
          <w:rFonts w:ascii="Verdana" w:hAnsi="Verdana"/>
          <w:b/>
          <w:color w:val="2E74B5"/>
          <w:szCs w:val="22"/>
        </w:rPr>
        <w:t>Workshop plan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371"/>
      </w:tblGrid>
      <w:tr w:rsidR="00681C18" w:rsidRPr="00066EFF" w:rsidTr="00150BF3">
        <w:tc>
          <w:tcPr>
            <w:tcW w:w="2269" w:type="dxa"/>
            <w:shd w:val="clear" w:color="auto" w:fill="D9D9D9" w:themeFill="background1" w:themeFillShade="D9"/>
          </w:tcPr>
          <w:p w:rsidR="0099628C" w:rsidRPr="00150BF3" w:rsidRDefault="0099628C" w:rsidP="00150BF3">
            <w:pPr>
              <w:pStyle w:val="NoSpacing"/>
              <w:spacing w:after="120"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50BF3">
              <w:rPr>
                <w:rFonts w:ascii="Verdana" w:hAnsi="Verdana"/>
                <w:b/>
                <w:sz w:val="22"/>
                <w:szCs w:val="22"/>
              </w:rPr>
              <w:t>D</w:t>
            </w:r>
            <w:r w:rsidR="00067E16" w:rsidRPr="00150BF3">
              <w:rPr>
                <w:rFonts w:ascii="Verdana" w:hAnsi="Verdana"/>
                <w:b/>
                <w:sz w:val="22"/>
                <w:szCs w:val="22"/>
              </w:rPr>
              <w:t>uration</w:t>
            </w:r>
          </w:p>
        </w:tc>
        <w:tc>
          <w:tcPr>
            <w:tcW w:w="7371" w:type="dxa"/>
            <w:shd w:val="clear" w:color="auto" w:fill="auto"/>
          </w:tcPr>
          <w:p w:rsidR="0099628C" w:rsidRPr="00066EFF" w:rsidRDefault="00BC5C6D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2</w:t>
            </w:r>
            <w:r w:rsidR="00067E16" w:rsidRPr="00066EFF">
              <w:rPr>
                <w:rFonts w:ascii="Verdana" w:hAnsi="Verdana"/>
                <w:sz w:val="22"/>
                <w:szCs w:val="22"/>
              </w:rPr>
              <w:t xml:space="preserve"> hours</w:t>
            </w:r>
          </w:p>
        </w:tc>
      </w:tr>
      <w:tr w:rsidR="00681C18" w:rsidRPr="00066EFF" w:rsidTr="00150BF3">
        <w:tc>
          <w:tcPr>
            <w:tcW w:w="2269" w:type="dxa"/>
            <w:shd w:val="clear" w:color="auto" w:fill="D9D9D9" w:themeFill="background1" w:themeFillShade="D9"/>
          </w:tcPr>
          <w:p w:rsidR="0099628C" w:rsidRPr="00150BF3" w:rsidRDefault="0099628C" w:rsidP="00150BF3">
            <w:pPr>
              <w:pStyle w:val="NoSpacing"/>
              <w:spacing w:after="120"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50BF3">
              <w:rPr>
                <w:rFonts w:ascii="Verdana" w:hAnsi="Verdana"/>
                <w:b/>
                <w:sz w:val="22"/>
                <w:szCs w:val="22"/>
              </w:rPr>
              <w:t>Venue</w:t>
            </w:r>
          </w:p>
        </w:tc>
        <w:tc>
          <w:tcPr>
            <w:tcW w:w="7371" w:type="dxa"/>
            <w:shd w:val="clear" w:color="auto" w:fill="auto"/>
          </w:tcPr>
          <w:p w:rsidR="0099628C" w:rsidRPr="00066EFF" w:rsidRDefault="00067E16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Tables set up for small group work</w:t>
            </w:r>
          </w:p>
        </w:tc>
      </w:tr>
      <w:tr w:rsidR="00681C18" w:rsidRPr="00066EFF" w:rsidTr="00150BF3">
        <w:tc>
          <w:tcPr>
            <w:tcW w:w="2269" w:type="dxa"/>
            <w:shd w:val="clear" w:color="auto" w:fill="D9D9D9" w:themeFill="background1" w:themeFillShade="D9"/>
          </w:tcPr>
          <w:p w:rsidR="0099628C" w:rsidRPr="00150BF3" w:rsidRDefault="0099628C" w:rsidP="00150BF3">
            <w:pPr>
              <w:pStyle w:val="NoSpacing"/>
              <w:spacing w:after="120"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50BF3">
              <w:rPr>
                <w:rFonts w:ascii="Verdana" w:hAnsi="Verdana"/>
                <w:b/>
                <w:sz w:val="22"/>
                <w:szCs w:val="22"/>
              </w:rPr>
              <w:t>Participants</w:t>
            </w:r>
          </w:p>
        </w:tc>
        <w:tc>
          <w:tcPr>
            <w:tcW w:w="7371" w:type="dxa"/>
            <w:shd w:val="clear" w:color="auto" w:fill="auto"/>
          </w:tcPr>
          <w:p w:rsidR="0099628C" w:rsidRPr="00066EFF" w:rsidRDefault="00067E16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 xml:space="preserve">Up to 30 </w:t>
            </w:r>
            <w:r w:rsidR="009C1C9A" w:rsidRPr="00066EFF">
              <w:rPr>
                <w:rFonts w:ascii="Verdana" w:hAnsi="Verdana"/>
                <w:sz w:val="22"/>
                <w:szCs w:val="22"/>
              </w:rPr>
              <w:t xml:space="preserve">attendees. This workshop is designed for </w:t>
            </w:r>
            <w:r w:rsidR="0002721A" w:rsidRPr="00066EFF">
              <w:rPr>
                <w:rFonts w:ascii="Verdana" w:hAnsi="Verdana"/>
                <w:sz w:val="22"/>
                <w:szCs w:val="22"/>
              </w:rPr>
              <w:t>senior staff and experienced lecturers</w:t>
            </w:r>
            <w:r w:rsidR="00F641D8" w:rsidRPr="00066EFF">
              <w:rPr>
                <w:rFonts w:ascii="Verdana" w:hAnsi="Verdana"/>
                <w:sz w:val="22"/>
                <w:szCs w:val="22"/>
              </w:rPr>
              <w:t xml:space="preserve"> who are responsible for more than one course</w:t>
            </w:r>
            <w:r w:rsidRPr="00066EFF">
              <w:rPr>
                <w:rFonts w:ascii="Verdana" w:hAnsi="Verdana"/>
                <w:sz w:val="22"/>
                <w:szCs w:val="22"/>
              </w:rPr>
              <w:t>. It will be easier if there is a facilitator and a helper.</w:t>
            </w:r>
          </w:p>
        </w:tc>
      </w:tr>
      <w:tr w:rsidR="00681C18" w:rsidRPr="00066EFF" w:rsidTr="00150BF3">
        <w:tc>
          <w:tcPr>
            <w:tcW w:w="2269" w:type="dxa"/>
            <w:shd w:val="clear" w:color="auto" w:fill="D9D9D9" w:themeFill="background1" w:themeFillShade="D9"/>
          </w:tcPr>
          <w:p w:rsidR="00CA01E9" w:rsidRPr="00150BF3" w:rsidRDefault="00CA01E9" w:rsidP="00150BF3">
            <w:pPr>
              <w:pStyle w:val="NoSpacing"/>
              <w:spacing w:after="120"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50BF3">
              <w:rPr>
                <w:rFonts w:ascii="Verdana" w:hAnsi="Verdana"/>
                <w:b/>
                <w:sz w:val="22"/>
                <w:szCs w:val="22"/>
              </w:rPr>
              <w:t>Resources needed</w:t>
            </w:r>
          </w:p>
        </w:tc>
        <w:tc>
          <w:tcPr>
            <w:tcW w:w="7371" w:type="dxa"/>
            <w:shd w:val="clear" w:color="auto" w:fill="auto"/>
          </w:tcPr>
          <w:p w:rsidR="00CA01E9" w:rsidRPr="00066EFF" w:rsidRDefault="00017867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Flipcharts</w:t>
            </w:r>
          </w:p>
          <w:p w:rsidR="00017867" w:rsidRPr="00066EFF" w:rsidRDefault="00017867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Felt tip pens</w:t>
            </w:r>
          </w:p>
          <w:p w:rsidR="00017867" w:rsidRPr="00066EFF" w:rsidRDefault="00017867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Whiteboard markers</w:t>
            </w:r>
          </w:p>
          <w:p w:rsidR="00017867" w:rsidRPr="00066EFF" w:rsidRDefault="00017867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Blu</w:t>
            </w:r>
            <w:r w:rsidR="00BC5C6D" w:rsidRPr="00066EFF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66EFF">
              <w:rPr>
                <w:rFonts w:ascii="Verdana" w:hAnsi="Verdana"/>
                <w:sz w:val="22"/>
                <w:szCs w:val="22"/>
              </w:rPr>
              <w:t>tack</w:t>
            </w:r>
          </w:p>
          <w:p w:rsidR="00FD7353" w:rsidRPr="00066EFF" w:rsidRDefault="00FD7353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681C18" w:rsidRPr="00066EFF" w:rsidTr="00150BF3">
        <w:tc>
          <w:tcPr>
            <w:tcW w:w="2269" w:type="dxa"/>
            <w:shd w:val="clear" w:color="auto" w:fill="D9D9D9" w:themeFill="background1" w:themeFillShade="D9"/>
          </w:tcPr>
          <w:p w:rsidR="00B2104E" w:rsidRPr="00150BF3" w:rsidRDefault="00B2104E" w:rsidP="00150BF3">
            <w:pPr>
              <w:pStyle w:val="NoSpacing"/>
              <w:spacing w:after="120"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50BF3">
              <w:rPr>
                <w:rFonts w:ascii="Verdana" w:hAnsi="Verdana"/>
                <w:b/>
                <w:sz w:val="22"/>
                <w:szCs w:val="22"/>
              </w:rPr>
              <w:t>Aim</w:t>
            </w:r>
          </w:p>
        </w:tc>
        <w:tc>
          <w:tcPr>
            <w:tcW w:w="7371" w:type="dxa"/>
            <w:shd w:val="clear" w:color="auto" w:fill="auto"/>
          </w:tcPr>
          <w:p w:rsidR="00B2104E" w:rsidRPr="00066EFF" w:rsidRDefault="007A4A7F" w:rsidP="0076611D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 xml:space="preserve">Participants will </w:t>
            </w:r>
            <w:r w:rsidR="0076611D">
              <w:rPr>
                <w:rFonts w:ascii="Verdana" w:hAnsi="Verdana"/>
                <w:sz w:val="22"/>
                <w:szCs w:val="22"/>
              </w:rPr>
              <w:t>master a simple model to help them meet</w:t>
            </w:r>
            <w:r w:rsidRPr="00066EFF">
              <w:rPr>
                <w:rFonts w:ascii="Verdana" w:hAnsi="Verdana"/>
                <w:sz w:val="22"/>
                <w:szCs w:val="22"/>
              </w:rPr>
              <w:t xml:space="preserve"> </w:t>
            </w:r>
            <w:r w:rsidR="0002721A" w:rsidRPr="00066EFF">
              <w:rPr>
                <w:rFonts w:ascii="Verdana" w:hAnsi="Verdana"/>
                <w:sz w:val="22"/>
                <w:szCs w:val="22"/>
              </w:rPr>
              <w:t xml:space="preserve">the challenges associated with </w:t>
            </w:r>
            <w:r w:rsidR="0076611D">
              <w:rPr>
                <w:rFonts w:ascii="Verdana" w:hAnsi="Verdana"/>
                <w:sz w:val="22"/>
                <w:szCs w:val="22"/>
              </w:rPr>
              <w:t>coordinating</w:t>
            </w:r>
            <w:r w:rsidR="0002721A" w:rsidRPr="00066EFF">
              <w:rPr>
                <w:rFonts w:ascii="Verdana" w:hAnsi="Verdana"/>
                <w:sz w:val="22"/>
                <w:szCs w:val="22"/>
              </w:rPr>
              <w:t xml:space="preserve"> capabilities</w:t>
            </w:r>
            <w:r w:rsidR="0076611D">
              <w:rPr>
                <w:rFonts w:ascii="Verdana" w:hAnsi="Verdana"/>
                <w:sz w:val="22"/>
                <w:szCs w:val="22"/>
              </w:rPr>
              <w:t xml:space="preserve"> development within</w:t>
            </w:r>
            <w:r w:rsidR="0002721A" w:rsidRPr="00066EFF">
              <w:rPr>
                <w:rFonts w:ascii="Verdana" w:hAnsi="Verdana"/>
                <w:sz w:val="22"/>
                <w:szCs w:val="22"/>
              </w:rPr>
              <w:t xml:space="preserve"> programmes</w:t>
            </w:r>
            <w:r w:rsidR="0076611D">
              <w:rPr>
                <w:rFonts w:ascii="Verdana" w:hAnsi="Verdana"/>
                <w:sz w:val="22"/>
                <w:szCs w:val="22"/>
              </w:rPr>
              <w:t xml:space="preserve"> and qualifications</w:t>
            </w:r>
          </w:p>
        </w:tc>
      </w:tr>
      <w:tr w:rsidR="00681C18" w:rsidRPr="00066EFF" w:rsidTr="00150BF3">
        <w:tc>
          <w:tcPr>
            <w:tcW w:w="2269" w:type="dxa"/>
            <w:shd w:val="clear" w:color="auto" w:fill="D9D9D9" w:themeFill="background1" w:themeFillShade="D9"/>
          </w:tcPr>
          <w:p w:rsidR="00B6571B" w:rsidRPr="00150BF3" w:rsidRDefault="00375907" w:rsidP="00150BF3">
            <w:pPr>
              <w:pStyle w:val="NoSpacing"/>
              <w:spacing w:after="120"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50BF3">
              <w:rPr>
                <w:rFonts w:ascii="Verdana" w:hAnsi="Verdana"/>
                <w:b/>
                <w:sz w:val="22"/>
                <w:szCs w:val="22"/>
              </w:rPr>
              <w:t>Learning outcomes</w:t>
            </w:r>
          </w:p>
        </w:tc>
        <w:tc>
          <w:tcPr>
            <w:tcW w:w="7371" w:type="dxa"/>
            <w:shd w:val="clear" w:color="auto" w:fill="auto"/>
          </w:tcPr>
          <w:p w:rsidR="00067E16" w:rsidRPr="00066EFF" w:rsidRDefault="00067E16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By the end of this workshop participants will be able to:</w:t>
            </w:r>
          </w:p>
          <w:p w:rsidR="00B6571B" w:rsidRPr="00066EFF" w:rsidRDefault="00067E16" w:rsidP="00150BF3">
            <w:pPr>
              <w:pStyle w:val="NoSpacing"/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Assess</w:t>
            </w:r>
            <w:r w:rsidR="00DE26AD" w:rsidRPr="00066EFF">
              <w:rPr>
                <w:rFonts w:ascii="Verdana" w:hAnsi="Verdana"/>
                <w:sz w:val="22"/>
                <w:szCs w:val="22"/>
              </w:rPr>
              <w:t xml:space="preserve"> the </w:t>
            </w:r>
            <w:r w:rsidR="00BC5F9F" w:rsidRPr="00066EFF">
              <w:rPr>
                <w:rFonts w:ascii="Verdana" w:hAnsi="Verdana"/>
                <w:sz w:val="22"/>
                <w:szCs w:val="22"/>
              </w:rPr>
              <w:t>range</w:t>
            </w:r>
            <w:r w:rsidR="0002721A" w:rsidRPr="00066EFF">
              <w:rPr>
                <w:rFonts w:ascii="Verdana" w:hAnsi="Verdana"/>
                <w:sz w:val="22"/>
                <w:szCs w:val="22"/>
              </w:rPr>
              <w:t xml:space="preserve"> and</w:t>
            </w:r>
            <w:r w:rsidR="00DE26AD" w:rsidRPr="00066EFF">
              <w:rPr>
                <w:rFonts w:ascii="Verdana" w:hAnsi="Verdana"/>
                <w:sz w:val="22"/>
                <w:szCs w:val="22"/>
              </w:rPr>
              <w:t xml:space="preserve"> scope </w:t>
            </w:r>
            <w:r w:rsidRPr="00066EFF">
              <w:rPr>
                <w:rFonts w:ascii="Verdana" w:hAnsi="Verdana"/>
                <w:sz w:val="22"/>
                <w:szCs w:val="22"/>
              </w:rPr>
              <w:t xml:space="preserve">of </w:t>
            </w:r>
            <w:r w:rsidR="00DE26AD" w:rsidRPr="00066EFF">
              <w:rPr>
                <w:rFonts w:ascii="Verdana" w:hAnsi="Verdana"/>
                <w:sz w:val="22"/>
                <w:szCs w:val="22"/>
              </w:rPr>
              <w:t>employability capabilities.</w:t>
            </w:r>
          </w:p>
          <w:p w:rsidR="00067E16" w:rsidRPr="00066EFF" w:rsidRDefault="004845B6" w:rsidP="00150BF3">
            <w:pPr>
              <w:pStyle w:val="NoSpacing"/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Identify</w:t>
            </w:r>
            <w:r w:rsidR="0002721A" w:rsidRPr="00066EFF">
              <w:rPr>
                <w:rFonts w:ascii="Verdana" w:hAnsi="Verdana"/>
                <w:sz w:val="22"/>
                <w:szCs w:val="22"/>
              </w:rPr>
              <w:t xml:space="preserve"> the challenges </w:t>
            </w:r>
            <w:r w:rsidRPr="00066EFF">
              <w:rPr>
                <w:rFonts w:ascii="Verdana" w:hAnsi="Verdana"/>
                <w:sz w:val="22"/>
                <w:szCs w:val="22"/>
              </w:rPr>
              <w:t>in</w:t>
            </w:r>
            <w:r w:rsidR="0002721A" w:rsidRPr="00066EFF">
              <w:rPr>
                <w:rFonts w:ascii="Verdana" w:hAnsi="Verdana"/>
                <w:sz w:val="22"/>
                <w:szCs w:val="22"/>
              </w:rPr>
              <w:t xml:space="preserve"> providing for </w:t>
            </w:r>
            <w:r w:rsidRPr="00066EFF">
              <w:rPr>
                <w:rFonts w:ascii="Verdana" w:hAnsi="Verdana"/>
                <w:sz w:val="22"/>
                <w:szCs w:val="22"/>
              </w:rPr>
              <w:t xml:space="preserve">coordinated and </w:t>
            </w:r>
            <w:r w:rsidR="0002721A" w:rsidRPr="00066EFF">
              <w:rPr>
                <w:rFonts w:ascii="Verdana" w:hAnsi="Verdana"/>
                <w:sz w:val="22"/>
                <w:szCs w:val="22"/>
              </w:rPr>
              <w:t>progressive capability development across the multiple modules/courses that make up a degree</w:t>
            </w:r>
            <w:r w:rsidR="00067E16" w:rsidRPr="00066EFF">
              <w:rPr>
                <w:rFonts w:ascii="Verdana" w:hAnsi="Verdana"/>
                <w:sz w:val="22"/>
                <w:szCs w:val="22"/>
              </w:rPr>
              <w:t>.</w:t>
            </w:r>
          </w:p>
          <w:p w:rsidR="0002721A" w:rsidRPr="00066EFF" w:rsidRDefault="004845B6" w:rsidP="00150BF3">
            <w:pPr>
              <w:pStyle w:val="NoSpacing"/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Apply a model</w:t>
            </w:r>
            <w:r w:rsidR="0002721A" w:rsidRPr="00066EFF">
              <w:rPr>
                <w:rFonts w:ascii="Verdana" w:hAnsi="Verdana"/>
                <w:sz w:val="22"/>
                <w:szCs w:val="22"/>
              </w:rPr>
              <w:t xml:space="preserve"> to introduce change within a programme</w:t>
            </w:r>
          </w:p>
          <w:p w:rsidR="00067E16" w:rsidRPr="00066EFF" w:rsidRDefault="0002721A" w:rsidP="00150BF3">
            <w:pPr>
              <w:pStyle w:val="NoSpacing"/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Make strategic and operational plans to embed employability capabilities in programmes</w:t>
            </w:r>
          </w:p>
        </w:tc>
      </w:tr>
      <w:tr w:rsidR="00681C18" w:rsidRPr="00066EFF" w:rsidTr="00150BF3">
        <w:tc>
          <w:tcPr>
            <w:tcW w:w="2269" w:type="dxa"/>
            <w:shd w:val="clear" w:color="auto" w:fill="D9D9D9" w:themeFill="background1" w:themeFillShade="D9"/>
          </w:tcPr>
          <w:p w:rsidR="003B1DB4" w:rsidRPr="00150BF3" w:rsidRDefault="003B1DB4" w:rsidP="00150BF3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Lesson narrative</w:t>
            </w:r>
          </w:p>
        </w:tc>
        <w:tc>
          <w:tcPr>
            <w:tcW w:w="7371" w:type="dxa"/>
            <w:shd w:val="clear" w:color="auto" w:fill="auto"/>
          </w:tcPr>
          <w:p w:rsidR="003B1DB4" w:rsidRPr="00066EFF" w:rsidRDefault="0002721A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 xml:space="preserve">Developing employability capabilities </w:t>
            </w:r>
            <w:r w:rsidR="00F5594C" w:rsidRPr="00066EFF">
              <w:rPr>
                <w:rFonts w:ascii="Verdana" w:hAnsi="Verdana"/>
                <w:sz w:val="22"/>
                <w:szCs w:val="22"/>
              </w:rPr>
              <w:t xml:space="preserve">requires progressive development over the course of a degree BUT in universities students can choose from many courses and lecturers operate semi-independently and may have a keen focus on disciplinary knowledge. </w:t>
            </w:r>
            <w:r w:rsidR="004845B6" w:rsidRPr="00066EFF">
              <w:rPr>
                <w:rFonts w:ascii="Verdana" w:hAnsi="Verdana"/>
                <w:sz w:val="22"/>
                <w:szCs w:val="22"/>
              </w:rPr>
              <w:t>This workshop invites participants to diagnose challenges, apply a model to a situation and develop operational and strategic plans.</w:t>
            </w:r>
          </w:p>
          <w:p w:rsidR="00B34CCD" w:rsidRPr="00066EFF" w:rsidRDefault="00B34CCD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150BF3" w:rsidRDefault="00150BF3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330047" w:rsidRDefault="00330047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150BF3" w:rsidRPr="00066EFF" w:rsidRDefault="00150BF3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681C18" w:rsidRPr="00066EFF" w:rsidTr="00150BF3">
        <w:tc>
          <w:tcPr>
            <w:tcW w:w="2269" w:type="dxa"/>
            <w:shd w:val="clear" w:color="auto" w:fill="D9D9D9" w:themeFill="background1" w:themeFillShade="D9"/>
          </w:tcPr>
          <w:p w:rsidR="003B1DB4" w:rsidRPr="00150BF3" w:rsidRDefault="003B1DB4" w:rsidP="00150BF3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lastRenderedPageBreak/>
              <w:t>Beginning</w:t>
            </w:r>
          </w:p>
        </w:tc>
        <w:tc>
          <w:tcPr>
            <w:tcW w:w="7371" w:type="dxa"/>
            <w:shd w:val="clear" w:color="auto" w:fill="auto"/>
          </w:tcPr>
          <w:p w:rsidR="003B1DB4" w:rsidRPr="00066EFF" w:rsidRDefault="003B1DB4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681C18" w:rsidRPr="00066EFF" w:rsidTr="00150BF3">
        <w:tc>
          <w:tcPr>
            <w:tcW w:w="2269" w:type="dxa"/>
            <w:shd w:val="clear" w:color="auto" w:fill="D9D9D9" w:themeFill="background1" w:themeFillShade="D9"/>
          </w:tcPr>
          <w:p w:rsidR="003B1DB4" w:rsidRPr="00150BF3" w:rsidRDefault="00017867" w:rsidP="00150BF3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00 – 05</w:t>
            </w:r>
            <w:r w:rsidR="003B1DB4"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 xml:space="preserve"> minutes</w:t>
            </w:r>
          </w:p>
        </w:tc>
        <w:tc>
          <w:tcPr>
            <w:tcW w:w="7371" w:type="dxa"/>
            <w:shd w:val="clear" w:color="auto" w:fill="auto"/>
          </w:tcPr>
          <w:p w:rsidR="00223BE9" w:rsidRPr="00066EFF" w:rsidRDefault="00017867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Welcome and introductions</w:t>
            </w:r>
          </w:p>
        </w:tc>
      </w:tr>
      <w:tr w:rsidR="00681C18" w:rsidRPr="00066EFF" w:rsidTr="00150BF3">
        <w:tc>
          <w:tcPr>
            <w:tcW w:w="2269" w:type="dxa"/>
            <w:shd w:val="clear" w:color="auto" w:fill="D9D9D9" w:themeFill="background1" w:themeFillShade="D9"/>
          </w:tcPr>
          <w:p w:rsidR="003B1DB4" w:rsidRPr="00150BF3" w:rsidRDefault="003B1DB4" w:rsidP="00150BF3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Main section</w:t>
            </w:r>
          </w:p>
        </w:tc>
        <w:tc>
          <w:tcPr>
            <w:tcW w:w="7371" w:type="dxa"/>
            <w:shd w:val="clear" w:color="auto" w:fill="auto"/>
          </w:tcPr>
          <w:p w:rsidR="003B1DB4" w:rsidRPr="00066EFF" w:rsidRDefault="003B1DB4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681C18" w:rsidRPr="00066EFF" w:rsidTr="00150BF3">
        <w:tc>
          <w:tcPr>
            <w:tcW w:w="2269" w:type="dxa"/>
            <w:shd w:val="clear" w:color="auto" w:fill="D9D9D9" w:themeFill="background1" w:themeFillShade="D9"/>
          </w:tcPr>
          <w:p w:rsidR="003B1DB4" w:rsidRPr="00150BF3" w:rsidRDefault="008F19E5" w:rsidP="00150BF3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 xml:space="preserve">05 – </w:t>
            </w:r>
            <w:r w:rsidR="00017867"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3B1DB4" w:rsidRPr="00066EFF" w:rsidRDefault="00DE26AD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 xml:space="preserve">Give a brief </w:t>
            </w:r>
            <w:r w:rsidR="00223BE9" w:rsidRPr="00066EFF">
              <w:rPr>
                <w:rFonts w:ascii="Verdana" w:hAnsi="Verdana"/>
                <w:sz w:val="22"/>
                <w:szCs w:val="22"/>
              </w:rPr>
              <w:t xml:space="preserve">overview of </w:t>
            </w:r>
            <w:r w:rsidR="00F85023" w:rsidRPr="00066EFF">
              <w:rPr>
                <w:rFonts w:ascii="Verdana" w:hAnsi="Verdana"/>
                <w:sz w:val="22"/>
                <w:szCs w:val="22"/>
              </w:rPr>
              <w:t xml:space="preserve">the </w:t>
            </w:r>
            <w:r w:rsidR="0069258F" w:rsidRPr="00066EFF">
              <w:rPr>
                <w:rFonts w:ascii="Verdana" w:hAnsi="Verdana"/>
                <w:sz w:val="22"/>
                <w:szCs w:val="22"/>
              </w:rPr>
              <w:t>workshop</w:t>
            </w:r>
            <w:r w:rsidRPr="00066EFF">
              <w:rPr>
                <w:rFonts w:ascii="Verdana" w:hAnsi="Verdana"/>
                <w:sz w:val="22"/>
                <w:szCs w:val="22"/>
              </w:rPr>
              <w:t>.</w:t>
            </w:r>
            <w:r w:rsidR="0069258F" w:rsidRPr="00066EFF">
              <w:rPr>
                <w:rFonts w:ascii="Verdana" w:hAnsi="Verdana"/>
                <w:sz w:val="22"/>
                <w:szCs w:val="22"/>
              </w:rPr>
              <w:t xml:space="preserve"> Describe the work of the main project and the 4Es model. Describe the additional challenge that programme leaders have.</w:t>
            </w:r>
          </w:p>
        </w:tc>
      </w:tr>
      <w:tr w:rsidR="00681C18" w:rsidRPr="00066EFF" w:rsidTr="00150BF3">
        <w:tc>
          <w:tcPr>
            <w:tcW w:w="2269" w:type="dxa"/>
            <w:shd w:val="clear" w:color="auto" w:fill="D9D9D9" w:themeFill="background1" w:themeFillShade="D9"/>
          </w:tcPr>
          <w:p w:rsidR="003B1DB4" w:rsidRPr="00150BF3" w:rsidRDefault="008F19E5" w:rsidP="00150BF3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 xml:space="preserve">10 – </w:t>
            </w:r>
            <w:r w:rsidR="00223BE9"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2</w:t>
            </w:r>
            <w:r w:rsidR="00BC5C6D"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223BE9" w:rsidRPr="00066EFF" w:rsidRDefault="00223BE9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  <w:lang w:val="en-NZ"/>
              </w:rPr>
            </w:pPr>
            <w:r w:rsidRPr="00066EFF">
              <w:rPr>
                <w:rFonts w:ascii="Verdana" w:hAnsi="Verdana"/>
                <w:sz w:val="22"/>
                <w:szCs w:val="22"/>
                <w:lang w:val="en-NZ"/>
              </w:rPr>
              <w:t xml:space="preserve">Activity 1 – </w:t>
            </w:r>
            <w:r w:rsidR="00DE26AD" w:rsidRPr="00066EFF">
              <w:rPr>
                <w:rFonts w:ascii="Verdana" w:hAnsi="Verdana"/>
                <w:sz w:val="22"/>
                <w:szCs w:val="22"/>
                <w:lang w:val="en-NZ"/>
              </w:rPr>
              <w:t>Familiarise participants with employability capabilities.</w:t>
            </w:r>
          </w:p>
          <w:p w:rsidR="00F5594C" w:rsidRDefault="0069258F" w:rsidP="00150BF3">
            <w:pPr>
              <w:pStyle w:val="NoSpacing"/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  <w:lang w:val="en-NZ"/>
              </w:rPr>
            </w:pPr>
            <w:r w:rsidRPr="00066EFF">
              <w:rPr>
                <w:rFonts w:ascii="Verdana" w:hAnsi="Verdana"/>
                <w:sz w:val="22"/>
                <w:szCs w:val="22"/>
                <w:lang w:val="en-NZ"/>
              </w:rPr>
              <w:t>Do the 5 minutes ice breaker as for Workshop 1 and 4</w:t>
            </w:r>
          </w:p>
          <w:p w:rsidR="0076611D" w:rsidRDefault="0076611D" w:rsidP="00150BF3">
            <w:pPr>
              <w:pStyle w:val="NoSpacing"/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  <w:lang w:val="en-NZ"/>
              </w:rPr>
            </w:pPr>
            <w:r>
              <w:rPr>
                <w:rFonts w:ascii="Verdana" w:hAnsi="Verdana"/>
                <w:sz w:val="22"/>
                <w:szCs w:val="22"/>
                <w:lang w:val="en-NZ"/>
              </w:rPr>
              <w:t>Gather feedback – note the breadth and depth of capabilities</w:t>
            </w:r>
          </w:p>
          <w:p w:rsidR="0076611D" w:rsidRPr="00066EFF" w:rsidRDefault="0076611D" w:rsidP="00150BF3">
            <w:pPr>
              <w:pStyle w:val="NoSpacing"/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  <w:lang w:val="en-NZ"/>
              </w:rPr>
            </w:pPr>
            <w:r>
              <w:rPr>
                <w:rFonts w:ascii="Verdana" w:hAnsi="Verdana"/>
                <w:sz w:val="22"/>
                <w:szCs w:val="22"/>
                <w:lang w:val="en-NZ"/>
              </w:rPr>
              <w:t>Show slides – explain the need for progressive coordinated development</w:t>
            </w:r>
          </w:p>
        </w:tc>
      </w:tr>
      <w:tr w:rsidR="00681C18" w:rsidRPr="00066EFF" w:rsidTr="00150BF3">
        <w:tc>
          <w:tcPr>
            <w:tcW w:w="2269" w:type="dxa"/>
            <w:shd w:val="clear" w:color="auto" w:fill="D9D9D9" w:themeFill="background1" w:themeFillShade="D9"/>
          </w:tcPr>
          <w:p w:rsidR="00223BE9" w:rsidRPr="00150BF3" w:rsidRDefault="008F19E5" w:rsidP="00150BF3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2</w:t>
            </w:r>
            <w:r w:rsidR="00BC5C6D"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0</w:t>
            </w:r>
            <w:r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 xml:space="preserve"> –</w:t>
            </w:r>
            <w:r w:rsidR="00BC5C6D"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2</w:t>
            </w:r>
            <w:r w:rsidR="00DE26AD"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69258F" w:rsidRPr="00066EFF" w:rsidRDefault="0069258F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  <w:lang w:val="en-NZ"/>
              </w:rPr>
            </w:pPr>
            <w:r w:rsidRPr="00066EFF">
              <w:rPr>
                <w:rFonts w:ascii="Verdana" w:hAnsi="Verdana"/>
                <w:sz w:val="22"/>
                <w:szCs w:val="22"/>
                <w:lang w:val="en-NZ"/>
              </w:rPr>
              <w:t>Ask about the challenges of progressively building these capabilities in programmes to lead in to the next activity</w:t>
            </w:r>
            <w:r w:rsidR="004845B6" w:rsidRPr="00066EFF">
              <w:rPr>
                <w:rFonts w:ascii="Verdana" w:hAnsi="Verdana"/>
                <w:sz w:val="22"/>
                <w:szCs w:val="22"/>
                <w:lang w:val="en-NZ"/>
              </w:rPr>
              <w:t>. You could ask about university policies such as graduate profiles, WRL policies and assessment policies.</w:t>
            </w:r>
          </w:p>
        </w:tc>
      </w:tr>
      <w:tr w:rsidR="00681C18" w:rsidRPr="00066EFF" w:rsidTr="00150BF3">
        <w:tc>
          <w:tcPr>
            <w:tcW w:w="2269" w:type="dxa"/>
            <w:shd w:val="clear" w:color="auto" w:fill="D9D9D9" w:themeFill="background1" w:themeFillShade="D9"/>
          </w:tcPr>
          <w:p w:rsidR="00223BE9" w:rsidRPr="00150BF3" w:rsidRDefault="00BC5C6D" w:rsidP="00150BF3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2</w:t>
            </w:r>
            <w:r w:rsidR="008F19E5"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 xml:space="preserve">5 – </w:t>
            </w:r>
            <w:r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35</w:t>
            </w:r>
          </w:p>
        </w:tc>
        <w:tc>
          <w:tcPr>
            <w:tcW w:w="7371" w:type="dxa"/>
            <w:shd w:val="clear" w:color="auto" w:fill="auto"/>
          </w:tcPr>
          <w:p w:rsidR="00223BE9" w:rsidRPr="00066EFF" w:rsidRDefault="00223BE9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  <w:lang w:val="en-NZ"/>
              </w:rPr>
            </w:pPr>
            <w:r w:rsidRPr="00066EFF">
              <w:rPr>
                <w:rFonts w:ascii="Verdana" w:hAnsi="Verdana"/>
                <w:sz w:val="22"/>
                <w:szCs w:val="22"/>
                <w:lang w:val="en-NZ"/>
              </w:rPr>
              <w:t xml:space="preserve">Activity 2 – </w:t>
            </w:r>
            <w:r w:rsidR="00DE26AD" w:rsidRPr="00066EFF">
              <w:rPr>
                <w:rFonts w:ascii="Verdana" w:hAnsi="Verdana"/>
                <w:sz w:val="22"/>
                <w:szCs w:val="22"/>
                <w:lang w:val="en-NZ"/>
              </w:rPr>
              <w:t xml:space="preserve">Which </w:t>
            </w:r>
            <w:r w:rsidR="0069258F" w:rsidRPr="00066EFF">
              <w:rPr>
                <w:rFonts w:ascii="Verdana" w:hAnsi="Verdana"/>
                <w:sz w:val="22"/>
                <w:szCs w:val="22"/>
                <w:lang w:val="en-NZ"/>
              </w:rPr>
              <w:t xml:space="preserve">challenges </w:t>
            </w:r>
            <w:r w:rsidR="009C1CEE" w:rsidRPr="00066EFF">
              <w:rPr>
                <w:rFonts w:ascii="Verdana" w:hAnsi="Verdana"/>
                <w:sz w:val="22"/>
                <w:szCs w:val="22"/>
                <w:lang w:val="en-NZ"/>
              </w:rPr>
              <w:t>do</w:t>
            </w:r>
            <w:r w:rsidR="0069258F" w:rsidRPr="00066EFF">
              <w:rPr>
                <w:rFonts w:ascii="Verdana" w:hAnsi="Verdana"/>
                <w:sz w:val="22"/>
                <w:szCs w:val="22"/>
                <w:lang w:val="en-NZ"/>
              </w:rPr>
              <w:t xml:space="preserve"> you</w:t>
            </w:r>
            <w:r w:rsidR="009C1CEE" w:rsidRPr="00066EFF">
              <w:rPr>
                <w:rFonts w:ascii="Verdana" w:hAnsi="Verdana"/>
                <w:sz w:val="22"/>
                <w:szCs w:val="22"/>
                <w:lang w:val="en-NZ"/>
              </w:rPr>
              <w:t xml:space="preserve"> face</w:t>
            </w:r>
            <w:r w:rsidR="00DE26AD" w:rsidRPr="00066EFF">
              <w:rPr>
                <w:rFonts w:ascii="Verdana" w:hAnsi="Verdana"/>
                <w:sz w:val="22"/>
                <w:szCs w:val="22"/>
                <w:lang w:val="en-NZ"/>
              </w:rPr>
              <w:t>?</w:t>
            </w:r>
          </w:p>
          <w:p w:rsidR="00014EA2" w:rsidRPr="00066EFF" w:rsidRDefault="00014EA2" w:rsidP="00150BF3">
            <w:pPr>
              <w:pStyle w:val="NoSpacing"/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  <w:lang w:val="en-NZ"/>
              </w:rPr>
            </w:pPr>
            <w:r w:rsidRPr="00066EFF">
              <w:rPr>
                <w:rFonts w:ascii="Verdana" w:hAnsi="Verdana"/>
                <w:sz w:val="22"/>
                <w:szCs w:val="22"/>
                <w:lang w:val="en-NZ"/>
              </w:rPr>
              <w:t>Give each group a set of C</w:t>
            </w:r>
            <w:r w:rsidR="00F5594C" w:rsidRPr="00066EFF">
              <w:rPr>
                <w:rFonts w:ascii="Verdana" w:hAnsi="Verdana"/>
                <w:sz w:val="22"/>
                <w:szCs w:val="22"/>
                <w:lang w:val="en-NZ"/>
              </w:rPr>
              <w:t>hallenges</w:t>
            </w:r>
            <w:r w:rsidRPr="00066EFF">
              <w:rPr>
                <w:rFonts w:ascii="Verdana" w:hAnsi="Verdana"/>
                <w:sz w:val="22"/>
                <w:szCs w:val="22"/>
                <w:lang w:val="en-NZ"/>
              </w:rPr>
              <w:t xml:space="preserve"> Cards</w:t>
            </w:r>
            <w:r w:rsidR="00BC5C6D" w:rsidRPr="00066EFF">
              <w:rPr>
                <w:rFonts w:ascii="Verdana" w:hAnsi="Verdana"/>
                <w:sz w:val="22"/>
                <w:szCs w:val="22"/>
                <w:lang w:val="en-NZ"/>
              </w:rPr>
              <w:t xml:space="preserve"> include some blank cards</w:t>
            </w:r>
            <w:r w:rsidR="0028593B">
              <w:rPr>
                <w:rFonts w:ascii="Verdana" w:hAnsi="Verdana"/>
                <w:sz w:val="22"/>
                <w:szCs w:val="22"/>
                <w:lang w:val="en-NZ"/>
              </w:rPr>
              <w:t xml:space="preserve"> so they can add their own challenge</w:t>
            </w:r>
          </w:p>
          <w:p w:rsidR="00014EA2" w:rsidRPr="00066EFF" w:rsidRDefault="00F5594C" w:rsidP="00150BF3">
            <w:pPr>
              <w:pStyle w:val="NoSpacing"/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  <w:lang w:val="en-NZ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 xml:space="preserve">Group members </w:t>
            </w:r>
            <w:r w:rsidR="0076611D">
              <w:rPr>
                <w:rFonts w:ascii="Verdana" w:hAnsi="Verdana"/>
                <w:sz w:val="22"/>
                <w:szCs w:val="22"/>
              </w:rPr>
              <w:t>sort</w:t>
            </w:r>
            <w:r w:rsidR="00056773" w:rsidRPr="00066EFF">
              <w:rPr>
                <w:rFonts w:ascii="Verdana" w:hAnsi="Verdana"/>
                <w:sz w:val="22"/>
                <w:szCs w:val="22"/>
              </w:rPr>
              <w:t xml:space="preserve"> the challenges </w:t>
            </w:r>
            <w:r w:rsidR="0076611D">
              <w:rPr>
                <w:rFonts w:ascii="Verdana" w:hAnsi="Verdana"/>
                <w:sz w:val="22"/>
                <w:szCs w:val="22"/>
              </w:rPr>
              <w:t>into three groups – motivation and awareness, capacity, systems</w:t>
            </w:r>
          </w:p>
          <w:p w:rsidR="00014EA2" w:rsidRPr="00066EFF" w:rsidRDefault="0069258F" w:rsidP="0076611D">
            <w:pPr>
              <w:pStyle w:val="NoSpacing"/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Report back on</w:t>
            </w:r>
            <w:r w:rsidR="00F5594C" w:rsidRPr="00066EFF">
              <w:rPr>
                <w:rFonts w:ascii="Verdana" w:hAnsi="Verdana"/>
                <w:sz w:val="22"/>
                <w:szCs w:val="22"/>
              </w:rPr>
              <w:t xml:space="preserve"> substantial </w:t>
            </w:r>
            <w:r w:rsidR="0076611D">
              <w:rPr>
                <w:rFonts w:ascii="Verdana" w:hAnsi="Verdana"/>
                <w:sz w:val="22"/>
                <w:szCs w:val="22"/>
              </w:rPr>
              <w:t>challenges</w:t>
            </w:r>
            <w:r w:rsidR="00014EA2" w:rsidRPr="00066EFF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681C18" w:rsidRPr="00066EFF" w:rsidTr="00150BF3">
        <w:tc>
          <w:tcPr>
            <w:tcW w:w="2269" w:type="dxa"/>
            <w:shd w:val="clear" w:color="auto" w:fill="D9D9D9" w:themeFill="background1" w:themeFillShade="D9"/>
          </w:tcPr>
          <w:p w:rsidR="003778DF" w:rsidRPr="00150BF3" w:rsidRDefault="00BC5C6D" w:rsidP="00150BF3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35-</w:t>
            </w:r>
            <w:r w:rsidR="008F19E5"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45</w:t>
            </w:r>
          </w:p>
        </w:tc>
        <w:tc>
          <w:tcPr>
            <w:tcW w:w="7371" w:type="dxa"/>
            <w:shd w:val="clear" w:color="auto" w:fill="auto"/>
          </w:tcPr>
          <w:p w:rsidR="003778DF" w:rsidRPr="00066EFF" w:rsidRDefault="00014EA2" w:rsidP="0028593B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  <w:lang w:val="en-NZ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Whole class share the</w:t>
            </w:r>
            <w:r w:rsidR="0069258F" w:rsidRPr="00066EFF">
              <w:rPr>
                <w:rFonts w:ascii="Verdana" w:hAnsi="Verdana"/>
                <w:sz w:val="22"/>
                <w:szCs w:val="22"/>
              </w:rPr>
              <w:t>ir</w:t>
            </w:r>
            <w:r w:rsidRPr="00066EFF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9258F" w:rsidRPr="00066EFF">
              <w:rPr>
                <w:rFonts w:ascii="Verdana" w:hAnsi="Verdana"/>
                <w:sz w:val="22"/>
                <w:szCs w:val="22"/>
              </w:rPr>
              <w:t>challenges</w:t>
            </w:r>
            <w:r w:rsidRPr="00066EFF">
              <w:rPr>
                <w:rFonts w:ascii="Verdana" w:hAnsi="Verdana"/>
                <w:sz w:val="22"/>
                <w:szCs w:val="22"/>
              </w:rPr>
              <w:t>.</w:t>
            </w:r>
            <w:r w:rsidR="0028593B">
              <w:rPr>
                <w:rFonts w:ascii="Verdana" w:hAnsi="Verdana"/>
                <w:sz w:val="22"/>
                <w:szCs w:val="22"/>
              </w:rPr>
              <w:t xml:space="preserve"> See if there are challenges that are not on the list. </w:t>
            </w:r>
          </w:p>
        </w:tc>
      </w:tr>
      <w:tr w:rsidR="00681C18" w:rsidRPr="00066EFF" w:rsidTr="00150BF3">
        <w:tc>
          <w:tcPr>
            <w:tcW w:w="2269" w:type="dxa"/>
            <w:shd w:val="clear" w:color="auto" w:fill="D9D9D9" w:themeFill="background1" w:themeFillShade="D9"/>
          </w:tcPr>
          <w:p w:rsidR="00014EA2" w:rsidRPr="00150BF3" w:rsidRDefault="00BC5C6D" w:rsidP="00150BF3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45 -50</w:t>
            </w:r>
          </w:p>
        </w:tc>
        <w:tc>
          <w:tcPr>
            <w:tcW w:w="7371" w:type="dxa"/>
            <w:shd w:val="clear" w:color="auto" w:fill="auto"/>
          </w:tcPr>
          <w:p w:rsidR="0069258F" w:rsidRPr="00066EFF" w:rsidRDefault="0069258F" w:rsidP="0076611D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Share the</w:t>
            </w:r>
            <w:r w:rsidR="0076611D">
              <w:rPr>
                <w:rFonts w:ascii="Verdana" w:hAnsi="Verdana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066EFF">
              <w:rPr>
                <w:rFonts w:ascii="Verdana" w:hAnsi="Verdana"/>
                <w:sz w:val="22"/>
                <w:szCs w:val="22"/>
              </w:rPr>
              <w:t>lenses model.</w:t>
            </w:r>
            <w:r w:rsidR="0028593B">
              <w:rPr>
                <w:rFonts w:ascii="Verdana" w:hAnsi="Verdana"/>
                <w:sz w:val="22"/>
                <w:szCs w:val="22"/>
              </w:rPr>
              <w:t xml:space="preserve"> Ask for where they currently invest effort.</w:t>
            </w:r>
          </w:p>
        </w:tc>
      </w:tr>
      <w:tr w:rsidR="00681C18" w:rsidRPr="00066EFF" w:rsidTr="00150BF3">
        <w:tc>
          <w:tcPr>
            <w:tcW w:w="2269" w:type="dxa"/>
            <w:shd w:val="clear" w:color="auto" w:fill="D9D9D9" w:themeFill="background1" w:themeFillShade="D9"/>
          </w:tcPr>
          <w:p w:rsidR="00014EA2" w:rsidRPr="00150BF3" w:rsidRDefault="00BC5C6D" w:rsidP="00150BF3">
            <w:pPr>
              <w:pStyle w:val="NoSpacing"/>
              <w:spacing w:after="120"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50-75</w:t>
            </w:r>
            <w:r w:rsidR="008F19E5"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7371" w:type="dxa"/>
            <w:shd w:val="clear" w:color="auto" w:fill="auto"/>
          </w:tcPr>
          <w:p w:rsidR="00014EA2" w:rsidRPr="00066EFF" w:rsidRDefault="00014EA2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 xml:space="preserve">Activity 3 – </w:t>
            </w:r>
            <w:r w:rsidR="0069258F" w:rsidRPr="00066EFF">
              <w:rPr>
                <w:rFonts w:ascii="Verdana" w:hAnsi="Verdana"/>
                <w:sz w:val="22"/>
                <w:szCs w:val="22"/>
              </w:rPr>
              <w:t>Meet the challenge</w:t>
            </w:r>
            <w:r w:rsidR="0028593B">
              <w:rPr>
                <w:rFonts w:ascii="Verdana" w:hAnsi="Verdana"/>
                <w:sz w:val="22"/>
                <w:szCs w:val="22"/>
              </w:rPr>
              <w:t>s</w:t>
            </w:r>
          </w:p>
          <w:p w:rsidR="00BC5C6D" w:rsidRPr="00066EFF" w:rsidRDefault="00BC5C6D" w:rsidP="0028593B">
            <w:pPr>
              <w:pStyle w:val="NoSpacing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 xml:space="preserve">Each group picks </w:t>
            </w:r>
            <w:r w:rsidR="0028156A" w:rsidRPr="0028156A">
              <w:rPr>
                <w:rFonts w:ascii="Verdana" w:hAnsi="Verdana"/>
                <w:b/>
                <w:sz w:val="22"/>
                <w:szCs w:val="22"/>
              </w:rPr>
              <w:t>ONE</w:t>
            </w:r>
            <w:r w:rsidR="0028593B">
              <w:rPr>
                <w:rFonts w:ascii="Verdana" w:hAnsi="Verdana"/>
                <w:sz w:val="22"/>
                <w:szCs w:val="22"/>
              </w:rPr>
              <w:t xml:space="preserve"> challenge.</w:t>
            </w:r>
          </w:p>
          <w:p w:rsidR="00BC5C6D" w:rsidRPr="00066EFF" w:rsidRDefault="0028593B" w:rsidP="0028593B">
            <w:pPr>
              <w:pStyle w:val="NoSpacing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Each member</w:t>
            </w:r>
            <w:r w:rsidR="007C116D" w:rsidRPr="00066EFF">
              <w:rPr>
                <w:rFonts w:ascii="Verdana" w:hAnsi="Verdana"/>
                <w:sz w:val="22"/>
                <w:szCs w:val="22"/>
              </w:rPr>
              <w:t xml:space="preserve"> of each group</w:t>
            </w:r>
            <w:r w:rsidR="00BC5C6D" w:rsidRPr="00066EFF">
              <w:rPr>
                <w:rFonts w:ascii="Verdana" w:hAnsi="Verdana"/>
                <w:sz w:val="22"/>
                <w:szCs w:val="22"/>
              </w:rPr>
              <w:t xml:space="preserve"> </w:t>
            </w:r>
            <w:r w:rsidR="007C116D" w:rsidRPr="00066EFF">
              <w:rPr>
                <w:rFonts w:ascii="Verdana" w:hAnsi="Verdana"/>
                <w:sz w:val="22"/>
                <w:szCs w:val="22"/>
              </w:rPr>
              <w:t>is</w:t>
            </w:r>
            <w:r w:rsidR="00BC5C6D" w:rsidRPr="00066EFF">
              <w:rPr>
                <w:rFonts w:ascii="Verdana" w:hAnsi="Verdana"/>
                <w:sz w:val="22"/>
                <w:szCs w:val="22"/>
              </w:rPr>
              <w:t xml:space="preserve"> allocated a lens and lead</w:t>
            </w:r>
            <w:r w:rsidR="007C116D" w:rsidRPr="00066EFF">
              <w:rPr>
                <w:rFonts w:ascii="Verdana" w:hAnsi="Verdana"/>
                <w:sz w:val="22"/>
                <w:szCs w:val="22"/>
              </w:rPr>
              <w:t>s</w:t>
            </w:r>
            <w:r w:rsidR="00BC5C6D" w:rsidRPr="00066EFF">
              <w:rPr>
                <w:rFonts w:ascii="Verdana" w:hAnsi="Verdana"/>
                <w:sz w:val="22"/>
                <w:szCs w:val="22"/>
              </w:rPr>
              <w:t xml:space="preserve"> the discussion around that lens.</w:t>
            </w:r>
          </w:p>
          <w:p w:rsidR="00BC5C6D" w:rsidRDefault="00BC5C6D" w:rsidP="0028593B">
            <w:pPr>
              <w:pStyle w:val="NoSpacing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 xml:space="preserve">Develop a plan </w:t>
            </w:r>
            <w:r w:rsidR="0028593B">
              <w:rPr>
                <w:rFonts w:ascii="Verdana" w:hAnsi="Verdana"/>
                <w:sz w:val="22"/>
                <w:szCs w:val="22"/>
              </w:rPr>
              <w:t>informed by each lens</w:t>
            </w:r>
          </w:p>
          <w:p w:rsidR="0028593B" w:rsidRPr="00066EFF" w:rsidRDefault="0028593B" w:rsidP="0028156A">
            <w:pPr>
              <w:pStyle w:val="NoSpacing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Make notes on flip chart paper – </w:t>
            </w:r>
            <w:r w:rsidR="0028156A">
              <w:rPr>
                <w:rFonts w:ascii="Verdana" w:hAnsi="Verdana"/>
                <w:sz w:val="22"/>
                <w:szCs w:val="22"/>
              </w:rPr>
              <w:t>produce</w:t>
            </w:r>
            <w:r>
              <w:rPr>
                <w:rFonts w:ascii="Verdana" w:hAnsi="Verdana"/>
                <w:sz w:val="22"/>
                <w:szCs w:val="22"/>
              </w:rPr>
              <w:t xml:space="preserve"> a poster</w:t>
            </w:r>
          </w:p>
        </w:tc>
      </w:tr>
      <w:tr w:rsidR="00681C18" w:rsidRPr="00066EFF" w:rsidTr="00150BF3">
        <w:tc>
          <w:tcPr>
            <w:tcW w:w="2269" w:type="dxa"/>
            <w:shd w:val="clear" w:color="auto" w:fill="D9D9D9" w:themeFill="background1" w:themeFillShade="D9"/>
          </w:tcPr>
          <w:p w:rsidR="00223BE9" w:rsidRPr="00150BF3" w:rsidRDefault="00BC5C6D" w:rsidP="00150BF3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75-90</w:t>
            </w:r>
          </w:p>
        </w:tc>
        <w:tc>
          <w:tcPr>
            <w:tcW w:w="7371" w:type="dxa"/>
            <w:shd w:val="clear" w:color="auto" w:fill="auto"/>
          </w:tcPr>
          <w:p w:rsidR="00223BE9" w:rsidRPr="00066EFF" w:rsidRDefault="00F85023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Each group</w:t>
            </w:r>
            <w:r w:rsidR="00014EA2" w:rsidRPr="00066EFF">
              <w:rPr>
                <w:rFonts w:ascii="Verdana" w:hAnsi="Verdana"/>
                <w:sz w:val="22"/>
                <w:szCs w:val="22"/>
              </w:rPr>
              <w:t xml:space="preserve"> report</w:t>
            </w:r>
            <w:r w:rsidRPr="00066EFF">
              <w:rPr>
                <w:rFonts w:ascii="Verdana" w:hAnsi="Verdana"/>
                <w:sz w:val="22"/>
                <w:szCs w:val="22"/>
              </w:rPr>
              <w:t>s</w:t>
            </w:r>
            <w:r w:rsidR="00014EA2" w:rsidRPr="00066EFF">
              <w:rPr>
                <w:rFonts w:ascii="Verdana" w:hAnsi="Verdana"/>
                <w:sz w:val="22"/>
                <w:szCs w:val="22"/>
              </w:rPr>
              <w:t xml:space="preserve"> back </w:t>
            </w:r>
            <w:r w:rsidRPr="00066EFF">
              <w:rPr>
                <w:rFonts w:ascii="Verdana" w:hAnsi="Verdana"/>
                <w:sz w:val="22"/>
                <w:szCs w:val="22"/>
              </w:rPr>
              <w:t xml:space="preserve">to the class </w:t>
            </w:r>
            <w:r w:rsidR="00014EA2" w:rsidRPr="00066EFF">
              <w:rPr>
                <w:rFonts w:ascii="Verdana" w:hAnsi="Verdana"/>
                <w:sz w:val="22"/>
                <w:szCs w:val="22"/>
              </w:rPr>
              <w:t xml:space="preserve">on their </w:t>
            </w:r>
            <w:r w:rsidR="0069258F" w:rsidRPr="00066EFF">
              <w:rPr>
                <w:rFonts w:ascii="Verdana" w:hAnsi="Verdana"/>
                <w:sz w:val="22"/>
                <w:szCs w:val="22"/>
              </w:rPr>
              <w:t xml:space="preserve">strategies. They </w:t>
            </w:r>
            <w:r w:rsidR="00014EA2" w:rsidRPr="00066EFF">
              <w:rPr>
                <w:rFonts w:ascii="Verdana" w:hAnsi="Verdana"/>
                <w:sz w:val="22"/>
                <w:szCs w:val="22"/>
              </w:rPr>
              <w:t>argue for their effectiveness, manageable workload implications</w:t>
            </w:r>
            <w:r w:rsidR="0069258F" w:rsidRPr="00066EFF">
              <w:rPr>
                <w:rFonts w:ascii="Verdana" w:hAnsi="Verdana"/>
                <w:sz w:val="22"/>
                <w:szCs w:val="22"/>
              </w:rPr>
              <w:t xml:space="preserve"> and</w:t>
            </w:r>
            <w:r w:rsidR="00014EA2" w:rsidRPr="00066EFF">
              <w:rPr>
                <w:rFonts w:ascii="Verdana" w:hAnsi="Verdana"/>
                <w:sz w:val="22"/>
                <w:szCs w:val="22"/>
              </w:rPr>
              <w:t xml:space="preserve"> scalability.</w:t>
            </w:r>
          </w:p>
          <w:p w:rsidR="00BC5C6D" w:rsidRPr="00066EFF" w:rsidRDefault="00F85023" w:rsidP="0028593B">
            <w:pPr>
              <w:pStyle w:val="NoSpacing"/>
              <w:numPr>
                <w:ilvl w:val="0"/>
                <w:numId w:val="12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 xml:space="preserve">Allow say </w:t>
            </w:r>
            <w:r w:rsidR="00056773" w:rsidRPr="00066EFF">
              <w:rPr>
                <w:rFonts w:ascii="Verdana" w:hAnsi="Verdana"/>
                <w:sz w:val="22"/>
                <w:szCs w:val="22"/>
              </w:rPr>
              <w:t>5</w:t>
            </w:r>
            <w:r w:rsidRPr="00066EFF">
              <w:rPr>
                <w:rFonts w:ascii="Verdana" w:hAnsi="Verdana"/>
                <w:sz w:val="22"/>
                <w:szCs w:val="22"/>
              </w:rPr>
              <w:t xml:space="preserve"> minutes per group depending on how many groups you have. </w:t>
            </w:r>
          </w:p>
          <w:p w:rsidR="00BC5C6D" w:rsidRPr="00066EFF" w:rsidRDefault="00BC5C6D" w:rsidP="0028593B">
            <w:pPr>
              <w:pStyle w:val="NoSpacing"/>
              <w:numPr>
                <w:ilvl w:val="0"/>
                <w:numId w:val="12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 xml:space="preserve">The individuals listening are consultants </w:t>
            </w:r>
            <w:r w:rsidRPr="0028593B">
              <w:rPr>
                <w:rFonts w:ascii="Verdana" w:hAnsi="Verdana"/>
                <w:b/>
                <w:sz w:val="22"/>
                <w:szCs w:val="22"/>
              </w:rPr>
              <w:t>who are actually useful</w:t>
            </w:r>
            <w:r w:rsidRPr="00066EFF">
              <w:rPr>
                <w:rFonts w:ascii="Verdana" w:hAnsi="Verdana"/>
                <w:sz w:val="22"/>
                <w:szCs w:val="22"/>
              </w:rPr>
              <w:t>. They make notes.</w:t>
            </w:r>
          </w:p>
        </w:tc>
      </w:tr>
      <w:tr w:rsidR="00681C18" w:rsidRPr="00066EFF" w:rsidTr="00150BF3">
        <w:tc>
          <w:tcPr>
            <w:tcW w:w="2269" w:type="dxa"/>
            <w:shd w:val="clear" w:color="auto" w:fill="D9D9D9" w:themeFill="background1" w:themeFillShade="D9"/>
          </w:tcPr>
          <w:p w:rsidR="00F85023" w:rsidRPr="00150BF3" w:rsidRDefault="00BC5C6D" w:rsidP="00150BF3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lastRenderedPageBreak/>
              <w:t>90-110</w:t>
            </w:r>
          </w:p>
        </w:tc>
        <w:tc>
          <w:tcPr>
            <w:tcW w:w="7371" w:type="dxa"/>
            <w:shd w:val="clear" w:color="auto" w:fill="auto"/>
          </w:tcPr>
          <w:p w:rsidR="0028593B" w:rsidRDefault="0028156A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Members of each</w:t>
            </w:r>
            <w:r w:rsidR="00F85023" w:rsidRPr="00066EFF">
              <w:rPr>
                <w:rFonts w:ascii="Verdana" w:hAnsi="Verdana"/>
                <w:sz w:val="22"/>
                <w:szCs w:val="22"/>
              </w:rPr>
              <w:t xml:space="preserve"> group </w:t>
            </w:r>
            <w:r>
              <w:rPr>
                <w:rFonts w:ascii="Verdana" w:hAnsi="Verdana"/>
                <w:sz w:val="22"/>
                <w:szCs w:val="22"/>
              </w:rPr>
              <w:t>share</w:t>
            </w:r>
            <w:r w:rsidR="00F85023" w:rsidRPr="00066EFF">
              <w:rPr>
                <w:rFonts w:ascii="Verdana" w:hAnsi="Verdana"/>
                <w:sz w:val="22"/>
                <w:szCs w:val="22"/>
              </w:rPr>
              <w:t xml:space="preserve"> their thinking and </w:t>
            </w:r>
            <w:r w:rsidR="0069258F" w:rsidRPr="00066EFF">
              <w:rPr>
                <w:rFonts w:ascii="Verdana" w:hAnsi="Verdana"/>
                <w:sz w:val="22"/>
                <w:szCs w:val="22"/>
              </w:rPr>
              <w:t xml:space="preserve">develops tactful </w:t>
            </w:r>
            <w:r w:rsidR="009F2E65" w:rsidRPr="00066EFF">
              <w:rPr>
                <w:rFonts w:ascii="Verdana" w:hAnsi="Verdana"/>
                <w:sz w:val="22"/>
                <w:szCs w:val="22"/>
              </w:rPr>
              <w:t xml:space="preserve">and informed </w:t>
            </w:r>
            <w:r>
              <w:rPr>
                <w:rFonts w:ascii="Verdana" w:hAnsi="Verdana"/>
                <w:sz w:val="22"/>
                <w:szCs w:val="22"/>
              </w:rPr>
              <w:t>advice</w:t>
            </w:r>
            <w:r w:rsidR="0028593B">
              <w:rPr>
                <w:rFonts w:ascii="Verdana" w:hAnsi="Verdana"/>
                <w:sz w:val="22"/>
                <w:szCs w:val="22"/>
              </w:rPr>
              <w:t xml:space="preserve"> for each group</w:t>
            </w:r>
            <w:r w:rsidR="00F85023" w:rsidRPr="00066EFF">
              <w:rPr>
                <w:rFonts w:ascii="Verdana" w:hAnsi="Verdana"/>
                <w:sz w:val="22"/>
                <w:szCs w:val="22"/>
              </w:rPr>
              <w:t xml:space="preserve">. </w:t>
            </w:r>
          </w:p>
          <w:p w:rsidR="0028593B" w:rsidRDefault="0028593B" w:rsidP="0028156A">
            <w:pPr>
              <w:pStyle w:val="NoSpacing"/>
              <w:numPr>
                <w:ilvl w:val="0"/>
                <w:numId w:val="13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Get the feedback written on stickies. Groups can walk round and add stickies to each poster.</w:t>
            </w:r>
          </w:p>
          <w:p w:rsidR="0028593B" w:rsidRPr="00066EFF" w:rsidRDefault="00F85023" w:rsidP="0028156A">
            <w:pPr>
              <w:pStyle w:val="NoSpacing"/>
              <w:numPr>
                <w:ilvl w:val="0"/>
                <w:numId w:val="13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Allow as much time for discussion as you can.</w:t>
            </w:r>
            <w:r w:rsidR="0028156A">
              <w:rPr>
                <w:rFonts w:ascii="Verdana" w:hAnsi="Verdana"/>
                <w:sz w:val="22"/>
                <w:szCs w:val="22"/>
              </w:rPr>
              <w:t xml:space="preserve"> Be careful that the first group doesn’t use up all your time. Groups need to receive feedback – there isn’t much time for responding to it.</w:t>
            </w:r>
          </w:p>
        </w:tc>
      </w:tr>
      <w:tr w:rsidR="00150BF3" w:rsidRPr="00066EFF" w:rsidTr="00150BF3">
        <w:tc>
          <w:tcPr>
            <w:tcW w:w="2269" w:type="dxa"/>
            <w:shd w:val="clear" w:color="auto" w:fill="D9D9D9" w:themeFill="background1" w:themeFillShade="D9"/>
          </w:tcPr>
          <w:p w:rsidR="00150BF3" w:rsidRPr="00150BF3" w:rsidRDefault="0028156A" w:rsidP="00150BF3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110- 120</w:t>
            </w:r>
          </w:p>
        </w:tc>
        <w:tc>
          <w:tcPr>
            <w:tcW w:w="7371" w:type="dxa"/>
            <w:shd w:val="clear" w:color="auto" w:fill="auto"/>
          </w:tcPr>
          <w:p w:rsidR="0028156A" w:rsidRPr="00066EFF" w:rsidRDefault="0028156A" w:rsidP="0028156A">
            <w:pPr>
              <w:pStyle w:val="NoSpacing"/>
              <w:numPr>
                <w:ilvl w:val="0"/>
                <w:numId w:val="14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Reflect on and summarise workshop. Share experiences. Participants reflect on workshop and identify actions they will take when they return to work.</w:t>
            </w:r>
          </w:p>
          <w:p w:rsidR="0028156A" w:rsidRPr="00066EFF" w:rsidRDefault="0028156A" w:rsidP="0028156A">
            <w:pPr>
              <w:pStyle w:val="NoSpacing"/>
              <w:numPr>
                <w:ilvl w:val="0"/>
                <w:numId w:val="14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Questions.</w:t>
            </w:r>
          </w:p>
          <w:p w:rsidR="00150BF3" w:rsidRPr="00066EFF" w:rsidRDefault="0028156A" w:rsidP="0028156A">
            <w:pPr>
              <w:pStyle w:val="NoSpacing"/>
              <w:numPr>
                <w:ilvl w:val="0"/>
                <w:numId w:val="14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Close.</w:t>
            </w:r>
          </w:p>
        </w:tc>
      </w:tr>
      <w:tr w:rsidR="00681C18" w:rsidRPr="00066EFF" w:rsidTr="00150BF3">
        <w:tc>
          <w:tcPr>
            <w:tcW w:w="2269" w:type="dxa"/>
            <w:shd w:val="clear" w:color="auto" w:fill="D9D9D9" w:themeFill="background1" w:themeFillShade="D9"/>
          </w:tcPr>
          <w:p w:rsidR="00F85023" w:rsidRPr="00150BF3" w:rsidRDefault="0028156A" w:rsidP="00150BF3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End</w:t>
            </w:r>
          </w:p>
        </w:tc>
        <w:tc>
          <w:tcPr>
            <w:tcW w:w="7371" w:type="dxa"/>
            <w:shd w:val="clear" w:color="auto" w:fill="auto"/>
          </w:tcPr>
          <w:p w:rsidR="00BC5C6D" w:rsidRPr="00066EFF" w:rsidRDefault="00BC5C6D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375907" w:rsidRPr="00066EFF" w:rsidRDefault="00375907" w:rsidP="00150BF3">
      <w:pPr>
        <w:pStyle w:val="NoSpacing"/>
        <w:spacing w:after="120" w:line="276" w:lineRule="auto"/>
        <w:rPr>
          <w:rFonts w:ascii="Verdana" w:hAnsi="Verdana" w:cs="Arial"/>
          <w:sz w:val="22"/>
          <w:szCs w:val="22"/>
        </w:rPr>
      </w:pPr>
      <w:r w:rsidRPr="00066EFF">
        <w:rPr>
          <w:rFonts w:ascii="Verdana" w:hAnsi="Verdana"/>
          <w:sz w:val="22"/>
          <w:szCs w:val="22"/>
        </w:rPr>
        <w:br w:type="page"/>
      </w:r>
    </w:p>
    <w:p w:rsidR="003B1DB4" w:rsidRPr="00150BF3" w:rsidRDefault="003069D9" w:rsidP="00150BF3">
      <w:pPr>
        <w:pStyle w:val="NoSpacing"/>
        <w:spacing w:after="120" w:line="276" w:lineRule="auto"/>
        <w:rPr>
          <w:rFonts w:ascii="Verdana" w:hAnsi="Verdana"/>
          <w:b/>
          <w:color w:val="2E74B5"/>
          <w:szCs w:val="22"/>
        </w:rPr>
      </w:pPr>
      <w:r w:rsidRPr="00150BF3">
        <w:rPr>
          <w:rFonts w:ascii="Verdana" w:hAnsi="Verdana"/>
          <w:b/>
          <w:color w:val="2E74B5"/>
          <w:szCs w:val="22"/>
        </w:rPr>
        <w:t>Workshop</w:t>
      </w:r>
      <w:r w:rsidR="00CA01E9" w:rsidRPr="00150BF3">
        <w:rPr>
          <w:rFonts w:ascii="Verdana" w:hAnsi="Verdana"/>
          <w:b/>
          <w:color w:val="2E74B5"/>
          <w:szCs w:val="22"/>
        </w:rPr>
        <w:t xml:space="preserve"> </w:t>
      </w:r>
      <w:r w:rsidR="00620135" w:rsidRPr="00150BF3">
        <w:rPr>
          <w:rFonts w:ascii="Verdana" w:hAnsi="Verdana"/>
          <w:b/>
          <w:color w:val="2E74B5"/>
          <w:szCs w:val="22"/>
        </w:rPr>
        <w:t>r</w:t>
      </w:r>
      <w:r w:rsidR="00375907" w:rsidRPr="00150BF3">
        <w:rPr>
          <w:rFonts w:ascii="Verdana" w:hAnsi="Verdana"/>
          <w:b/>
          <w:color w:val="2E74B5"/>
          <w:szCs w:val="22"/>
        </w:rPr>
        <w:t xml:space="preserve">un </w:t>
      </w:r>
      <w:r w:rsidR="00620135" w:rsidRPr="00150BF3">
        <w:rPr>
          <w:rFonts w:ascii="Verdana" w:hAnsi="Verdana"/>
          <w:b/>
          <w:color w:val="2E74B5"/>
          <w:szCs w:val="22"/>
        </w:rPr>
        <w:t>s</w:t>
      </w:r>
      <w:r w:rsidR="00375907" w:rsidRPr="00150BF3">
        <w:rPr>
          <w:rFonts w:ascii="Verdana" w:hAnsi="Verdana"/>
          <w:b/>
          <w:color w:val="2E74B5"/>
          <w:szCs w:val="22"/>
        </w:rPr>
        <w:t>heet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2241"/>
        <w:gridCol w:w="2681"/>
        <w:gridCol w:w="1807"/>
        <w:gridCol w:w="1453"/>
      </w:tblGrid>
      <w:tr w:rsidR="00681C18" w:rsidRPr="00066EFF" w:rsidTr="00150BF3">
        <w:tc>
          <w:tcPr>
            <w:tcW w:w="1458" w:type="dxa"/>
            <w:shd w:val="clear" w:color="auto" w:fill="D9D9D9" w:themeFill="background1" w:themeFillShade="D9"/>
          </w:tcPr>
          <w:p w:rsidR="00CA01E9" w:rsidRPr="00150BF3" w:rsidRDefault="00CA01E9" w:rsidP="00150BF3">
            <w:pPr>
              <w:pStyle w:val="NoSpacing"/>
              <w:spacing w:after="120"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50BF3">
              <w:rPr>
                <w:rFonts w:ascii="Verdana" w:hAnsi="Verdana"/>
                <w:b/>
                <w:sz w:val="22"/>
                <w:szCs w:val="22"/>
              </w:rPr>
              <w:t>Time</w:t>
            </w:r>
            <w:r w:rsidR="00375907" w:rsidRPr="00150BF3">
              <w:rPr>
                <w:rFonts w:ascii="Verdana" w:hAnsi="Verdana"/>
                <w:b/>
                <w:sz w:val="22"/>
                <w:szCs w:val="22"/>
              </w:rPr>
              <w:t xml:space="preserve"> in minutes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:rsidR="00CA01E9" w:rsidRPr="00150BF3" w:rsidRDefault="00CA01E9" w:rsidP="00150BF3">
            <w:pPr>
              <w:pStyle w:val="NoSpacing"/>
              <w:spacing w:after="120"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50BF3">
              <w:rPr>
                <w:rFonts w:ascii="Verdana" w:hAnsi="Verdana"/>
                <w:b/>
                <w:sz w:val="22"/>
                <w:szCs w:val="22"/>
              </w:rPr>
              <w:t>Participant Activity</w:t>
            </w:r>
          </w:p>
        </w:tc>
        <w:tc>
          <w:tcPr>
            <w:tcW w:w="2681" w:type="dxa"/>
            <w:shd w:val="clear" w:color="auto" w:fill="D9D9D9" w:themeFill="background1" w:themeFillShade="D9"/>
          </w:tcPr>
          <w:p w:rsidR="00CA01E9" w:rsidRPr="00150BF3" w:rsidRDefault="00CA01E9" w:rsidP="00150BF3">
            <w:pPr>
              <w:pStyle w:val="NoSpacing"/>
              <w:spacing w:after="120"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50BF3">
              <w:rPr>
                <w:rFonts w:ascii="Verdana" w:hAnsi="Verdana"/>
                <w:b/>
                <w:sz w:val="22"/>
                <w:szCs w:val="22"/>
              </w:rPr>
              <w:t>Facilitator Activity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CA01E9" w:rsidRPr="00150BF3" w:rsidRDefault="00CA01E9" w:rsidP="00150BF3">
            <w:pPr>
              <w:pStyle w:val="NoSpacing"/>
              <w:spacing w:after="120"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50BF3">
              <w:rPr>
                <w:rFonts w:ascii="Verdana" w:hAnsi="Verdana"/>
                <w:b/>
                <w:sz w:val="22"/>
                <w:szCs w:val="22"/>
              </w:rPr>
              <w:t>Resources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:rsidR="00CA01E9" w:rsidRPr="00150BF3" w:rsidRDefault="00375907" w:rsidP="00150BF3">
            <w:pPr>
              <w:pStyle w:val="NoSpacing"/>
              <w:spacing w:after="120"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50BF3">
              <w:rPr>
                <w:rFonts w:ascii="Verdana" w:hAnsi="Verdana"/>
                <w:b/>
                <w:sz w:val="22"/>
                <w:szCs w:val="22"/>
              </w:rPr>
              <w:t xml:space="preserve">Learning </w:t>
            </w:r>
            <w:r w:rsidR="00CA01E9" w:rsidRPr="00150BF3">
              <w:rPr>
                <w:rFonts w:ascii="Verdana" w:hAnsi="Verdana"/>
                <w:b/>
                <w:sz w:val="22"/>
                <w:szCs w:val="22"/>
              </w:rPr>
              <w:t>O</w:t>
            </w:r>
            <w:r w:rsidRPr="00150BF3">
              <w:rPr>
                <w:rFonts w:ascii="Verdana" w:hAnsi="Verdana"/>
                <w:b/>
                <w:sz w:val="22"/>
                <w:szCs w:val="22"/>
              </w:rPr>
              <w:t>utcomes</w:t>
            </w:r>
          </w:p>
        </w:tc>
      </w:tr>
      <w:tr w:rsidR="00681C18" w:rsidRPr="00066EFF" w:rsidTr="00150BF3">
        <w:tc>
          <w:tcPr>
            <w:tcW w:w="1458" w:type="dxa"/>
            <w:shd w:val="clear" w:color="auto" w:fill="auto"/>
          </w:tcPr>
          <w:p w:rsidR="00CA01E9" w:rsidRPr="00066EFF" w:rsidRDefault="003778DF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0</w:t>
            </w:r>
            <w:r w:rsidR="003069D9" w:rsidRPr="00066EFF">
              <w:rPr>
                <w:rFonts w:ascii="Verdana" w:hAnsi="Verdana"/>
                <w:sz w:val="22"/>
                <w:szCs w:val="22"/>
              </w:rPr>
              <w:t>0</w:t>
            </w:r>
            <w:r w:rsidRPr="00066EFF">
              <w:rPr>
                <w:rFonts w:ascii="Verdana" w:hAnsi="Verdana"/>
                <w:sz w:val="22"/>
                <w:szCs w:val="22"/>
              </w:rPr>
              <w:t>-</w:t>
            </w:r>
            <w:r w:rsidR="003069D9" w:rsidRPr="00066EFF">
              <w:rPr>
                <w:rFonts w:ascii="Verdana" w:hAnsi="Verdana"/>
                <w:sz w:val="22"/>
                <w:szCs w:val="22"/>
              </w:rPr>
              <w:t>0</w:t>
            </w:r>
            <w:r w:rsidRPr="00066EFF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2241" w:type="dxa"/>
            <w:shd w:val="clear" w:color="auto" w:fill="auto"/>
          </w:tcPr>
          <w:p w:rsidR="00CA01E9" w:rsidRPr="00066EFF" w:rsidRDefault="002E2B64" w:rsidP="002E2B64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Depending on size of the class people introduce themselves to their group or to everyone.</w:t>
            </w:r>
          </w:p>
        </w:tc>
        <w:tc>
          <w:tcPr>
            <w:tcW w:w="2681" w:type="dxa"/>
            <w:shd w:val="clear" w:color="auto" w:fill="auto"/>
          </w:tcPr>
          <w:p w:rsidR="002E2B64" w:rsidRDefault="002E2B64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Speakers</w:t>
            </w:r>
            <w:r w:rsidRPr="00066EFF">
              <w:rPr>
                <w:rFonts w:ascii="Verdana" w:hAnsi="Verdana"/>
                <w:sz w:val="22"/>
                <w:szCs w:val="22"/>
              </w:rPr>
              <w:t xml:space="preserve"> to introduce themselves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:rsidR="002E2B64" w:rsidRDefault="002E2B64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</w:p>
          <w:p w:rsidR="00CA01E9" w:rsidRPr="00066EFF" w:rsidRDefault="003778DF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Facilitate introductions and welcome participants</w:t>
            </w:r>
          </w:p>
        </w:tc>
        <w:tc>
          <w:tcPr>
            <w:tcW w:w="1807" w:type="dxa"/>
            <w:shd w:val="clear" w:color="auto" w:fill="auto"/>
          </w:tcPr>
          <w:p w:rsidR="00CA01E9" w:rsidRPr="00066EFF" w:rsidRDefault="003778DF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PPT</w:t>
            </w:r>
          </w:p>
        </w:tc>
        <w:tc>
          <w:tcPr>
            <w:tcW w:w="1453" w:type="dxa"/>
            <w:shd w:val="clear" w:color="auto" w:fill="auto"/>
          </w:tcPr>
          <w:p w:rsidR="00CA01E9" w:rsidRPr="00066EFF" w:rsidRDefault="00CA01E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681C18" w:rsidRPr="00066EFF" w:rsidTr="00150BF3">
        <w:tc>
          <w:tcPr>
            <w:tcW w:w="1458" w:type="dxa"/>
            <w:shd w:val="clear" w:color="auto" w:fill="auto"/>
          </w:tcPr>
          <w:p w:rsidR="00CA01E9" w:rsidRPr="00066EFF" w:rsidRDefault="003069D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05-10</w:t>
            </w:r>
          </w:p>
        </w:tc>
        <w:tc>
          <w:tcPr>
            <w:tcW w:w="2241" w:type="dxa"/>
            <w:shd w:val="clear" w:color="auto" w:fill="auto"/>
          </w:tcPr>
          <w:p w:rsidR="00CA01E9" w:rsidRPr="00066EFF" w:rsidRDefault="003778DF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Listen</w:t>
            </w:r>
          </w:p>
        </w:tc>
        <w:tc>
          <w:tcPr>
            <w:tcW w:w="2681" w:type="dxa"/>
            <w:shd w:val="clear" w:color="auto" w:fill="auto"/>
          </w:tcPr>
          <w:p w:rsidR="00CA01E9" w:rsidRPr="00066EFF" w:rsidRDefault="003778DF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 xml:space="preserve">Present </w:t>
            </w:r>
            <w:r w:rsidR="002E2B64">
              <w:rPr>
                <w:rFonts w:ascii="Verdana" w:hAnsi="Verdana"/>
                <w:sz w:val="22"/>
                <w:szCs w:val="22"/>
              </w:rPr>
              <w:t xml:space="preserve">4Es the leadership challenge and the </w:t>
            </w:r>
            <w:r w:rsidRPr="00066EFF">
              <w:rPr>
                <w:rFonts w:ascii="Verdana" w:hAnsi="Verdana"/>
                <w:sz w:val="22"/>
                <w:szCs w:val="22"/>
              </w:rPr>
              <w:t>workshop overview</w:t>
            </w:r>
          </w:p>
        </w:tc>
        <w:tc>
          <w:tcPr>
            <w:tcW w:w="1807" w:type="dxa"/>
            <w:shd w:val="clear" w:color="auto" w:fill="auto"/>
          </w:tcPr>
          <w:p w:rsidR="00CA01E9" w:rsidRPr="00066EFF" w:rsidRDefault="003778DF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PPT</w:t>
            </w:r>
          </w:p>
        </w:tc>
        <w:tc>
          <w:tcPr>
            <w:tcW w:w="1453" w:type="dxa"/>
            <w:shd w:val="clear" w:color="auto" w:fill="auto"/>
          </w:tcPr>
          <w:p w:rsidR="00CA01E9" w:rsidRPr="00066EFF" w:rsidRDefault="007E5E6B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1</w:t>
            </w:r>
            <w:r w:rsidR="002E2B64">
              <w:rPr>
                <w:rFonts w:ascii="Verdana" w:hAnsi="Verdana"/>
                <w:sz w:val="22"/>
                <w:szCs w:val="22"/>
              </w:rPr>
              <w:t>,2</w:t>
            </w:r>
          </w:p>
        </w:tc>
      </w:tr>
      <w:tr w:rsidR="00681C18" w:rsidRPr="00066EFF" w:rsidTr="00150BF3">
        <w:tc>
          <w:tcPr>
            <w:tcW w:w="1458" w:type="dxa"/>
            <w:shd w:val="clear" w:color="auto" w:fill="auto"/>
          </w:tcPr>
          <w:p w:rsidR="00CA01E9" w:rsidRPr="00066EFF" w:rsidRDefault="003778DF" w:rsidP="002E2B64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10-2</w:t>
            </w:r>
            <w:r w:rsidR="002E2B64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2241" w:type="dxa"/>
            <w:shd w:val="clear" w:color="auto" w:fill="auto"/>
          </w:tcPr>
          <w:p w:rsidR="00CA01E9" w:rsidRPr="00066EFF" w:rsidRDefault="003778DF" w:rsidP="002E2B64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 xml:space="preserve">Complete </w:t>
            </w:r>
            <w:r w:rsidR="002E2B64">
              <w:rPr>
                <w:rFonts w:ascii="Verdana" w:hAnsi="Verdana"/>
                <w:sz w:val="22"/>
                <w:szCs w:val="22"/>
              </w:rPr>
              <w:t>ice breaker A</w:t>
            </w:r>
            <w:r w:rsidRPr="00066EFF">
              <w:rPr>
                <w:rFonts w:ascii="Verdana" w:hAnsi="Verdana"/>
                <w:sz w:val="22"/>
                <w:szCs w:val="22"/>
              </w:rPr>
              <w:t xml:space="preserve">ctivity </w:t>
            </w:r>
            <w:r w:rsidR="002E2B64">
              <w:rPr>
                <w:rFonts w:ascii="Verdana" w:hAnsi="Verdana"/>
                <w:sz w:val="22"/>
                <w:szCs w:val="22"/>
              </w:rPr>
              <w:t>1–write down as many future ready capabilities as possible in 3 minutes.</w:t>
            </w:r>
          </w:p>
        </w:tc>
        <w:tc>
          <w:tcPr>
            <w:tcW w:w="2681" w:type="dxa"/>
            <w:shd w:val="clear" w:color="auto" w:fill="auto"/>
          </w:tcPr>
          <w:p w:rsidR="00CA01E9" w:rsidRPr="00066EFF" w:rsidRDefault="003778DF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Rove and facilitate activity</w:t>
            </w:r>
          </w:p>
        </w:tc>
        <w:tc>
          <w:tcPr>
            <w:tcW w:w="1807" w:type="dxa"/>
            <w:shd w:val="clear" w:color="auto" w:fill="auto"/>
          </w:tcPr>
          <w:p w:rsidR="00CA01E9" w:rsidRPr="00066EFF" w:rsidRDefault="003778DF" w:rsidP="002E2B64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 xml:space="preserve">PPT, </w:t>
            </w:r>
            <w:r w:rsidR="002E2B64">
              <w:rPr>
                <w:rFonts w:ascii="Verdana" w:hAnsi="Verdana"/>
                <w:sz w:val="22"/>
                <w:szCs w:val="22"/>
              </w:rPr>
              <w:t xml:space="preserve">stickies </w:t>
            </w:r>
            <w:r w:rsidRPr="00066EFF">
              <w:rPr>
                <w:rFonts w:ascii="Verdana" w:hAnsi="Verdana"/>
                <w:sz w:val="22"/>
                <w:szCs w:val="22"/>
              </w:rPr>
              <w:t>, felt tip pens</w:t>
            </w:r>
          </w:p>
        </w:tc>
        <w:tc>
          <w:tcPr>
            <w:tcW w:w="1453" w:type="dxa"/>
            <w:shd w:val="clear" w:color="auto" w:fill="auto"/>
          </w:tcPr>
          <w:p w:rsidR="00CA01E9" w:rsidRPr="00066EFF" w:rsidRDefault="007E5E6B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681C18" w:rsidRPr="00066EFF" w:rsidTr="00150BF3">
        <w:tc>
          <w:tcPr>
            <w:tcW w:w="1458" w:type="dxa"/>
            <w:shd w:val="clear" w:color="auto" w:fill="auto"/>
          </w:tcPr>
          <w:p w:rsidR="00CA01E9" w:rsidRPr="00066EFF" w:rsidRDefault="003069D9" w:rsidP="002E2B64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2</w:t>
            </w:r>
            <w:r w:rsidR="002E2B64">
              <w:rPr>
                <w:rFonts w:ascii="Verdana" w:hAnsi="Verdana"/>
                <w:sz w:val="22"/>
                <w:szCs w:val="22"/>
              </w:rPr>
              <w:t>0-2</w:t>
            </w:r>
            <w:r w:rsidRPr="00066EFF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2241" w:type="dxa"/>
            <w:shd w:val="clear" w:color="auto" w:fill="auto"/>
          </w:tcPr>
          <w:p w:rsidR="00CA01E9" w:rsidRPr="00066EFF" w:rsidRDefault="003778DF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Give feedback</w:t>
            </w:r>
          </w:p>
        </w:tc>
        <w:tc>
          <w:tcPr>
            <w:tcW w:w="2681" w:type="dxa"/>
            <w:shd w:val="clear" w:color="auto" w:fill="auto"/>
          </w:tcPr>
          <w:p w:rsidR="00CA01E9" w:rsidRPr="00066EFF" w:rsidRDefault="003778DF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 xml:space="preserve">Facilitate feedback </w:t>
            </w:r>
          </w:p>
        </w:tc>
        <w:tc>
          <w:tcPr>
            <w:tcW w:w="1807" w:type="dxa"/>
            <w:shd w:val="clear" w:color="auto" w:fill="auto"/>
          </w:tcPr>
          <w:p w:rsidR="00CA01E9" w:rsidRPr="00066EFF" w:rsidRDefault="003778DF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PPT</w:t>
            </w:r>
          </w:p>
        </w:tc>
        <w:tc>
          <w:tcPr>
            <w:tcW w:w="1453" w:type="dxa"/>
            <w:shd w:val="clear" w:color="auto" w:fill="auto"/>
          </w:tcPr>
          <w:p w:rsidR="00CA01E9" w:rsidRPr="00066EFF" w:rsidRDefault="00CA01E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681C18" w:rsidRPr="00066EFF" w:rsidTr="00150BF3">
        <w:tc>
          <w:tcPr>
            <w:tcW w:w="1458" w:type="dxa"/>
            <w:shd w:val="clear" w:color="auto" w:fill="auto"/>
          </w:tcPr>
          <w:p w:rsidR="003778DF" w:rsidRPr="00066EFF" w:rsidRDefault="002E2B64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3069D9" w:rsidRPr="00066EFF">
              <w:rPr>
                <w:rFonts w:ascii="Verdana" w:hAnsi="Verdana"/>
                <w:sz w:val="22"/>
                <w:szCs w:val="22"/>
              </w:rPr>
              <w:t>5-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  <w:r w:rsidR="003069D9" w:rsidRPr="00066EFF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2241" w:type="dxa"/>
            <w:shd w:val="clear" w:color="auto" w:fill="auto"/>
          </w:tcPr>
          <w:p w:rsidR="003778DF" w:rsidRPr="00066EFF" w:rsidRDefault="003778DF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Complete activity 2</w:t>
            </w:r>
            <w:r w:rsidR="002E2B64">
              <w:rPr>
                <w:rFonts w:ascii="Verdana" w:hAnsi="Verdana"/>
                <w:sz w:val="22"/>
                <w:szCs w:val="22"/>
              </w:rPr>
              <w:t xml:space="preserve">. Sort challenge cards </w:t>
            </w:r>
          </w:p>
        </w:tc>
        <w:tc>
          <w:tcPr>
            <w:tcW w:w="2681" w:type="dxa"/>
            <w:shd w:val="clear" w:color="auto" w:fill="auto"/>
          </w:tcPr>
          <w:p w:rsidR="003778DF" w:rsidRPr="00066EFF" w:rsidRDefault="003778DF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Rove and facilitate activity</w:t>
            </w:r>
          </w:p>
        </w:tc>
        <w:tc>
          <w:tcPr>
            <w:tcW w:w="1807" w:type="dxa"/>
            <w:shd w:val="clear" w:color="auto" w:fill="auto"/>
          </w:tcPr>
          <w:p w:rsidR="003778DF" w:rsidRPr="00066EFF" w:rsidRDefault="002E2B64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Cards</w:t>
            </w:r>
          </w:p>
        </w:tc>
        <w:tc>
          <w:tcPr>
            <w:tcW w:w="1453" w:type="dxa"/>
            <w:shd w:val="clear" w:color="auto" w:fill="auto"/>
          </w:tcPr>
          <w:p w:rsidR="003778DF" w:rsidRPr="00066EFF" w:rsidRDefault="002E2B64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681C18" w:rsidRPr="00066EFF" w:rsidTr="00150BF3">
        <w:tc>
          <w:tcPr>
            <w:tcW w:w="1458" w:type="dxa"/>
            <w:shd w:val="clear" w:color="auto" w:fill="auto"/>
          </w:tcPr>
          <w:p w:rsidR="003778DF" w:rsidRPr="00066EFF" w:rsidRDefault="002E2B64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35-45</w:t>
            </w:r>
          </w:p>
        </w:tc>
        <w:tc>
          <w:tcPr>
            <w:tcW w:w="2241" w:type="dxa"/>
            <w:shd w:val="clear" w:color="auto" w:fill="auto"/>
          </w:tcPr>
          <w:p w:rsidR="003778DF" w:rsidRPr="00066EFF" w:rsidRDefault="002E2B64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Whole class share their challenges</w:t>
            </w:r>
          </w:p>
        </w:tc>
        <w:tc>
          <w:tcPr>
            <w:tcW w:w="2681" w:type="dxa"/>
            <w:shd w:val="clear" w:color="auto" w:fill="auto"/>
          </w:tcPr>
          <w:p w:rsidR="003778DF" w:rsidRPr="00066EFF" w:rsidRDefault="003778DF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 xml:space="preserve">Facilitate feedback </w:t>
            </w:r>
            <w:r w:rsidR="002E2B64">
              <w:rPr>
                <w:rFonts w:ascii="Verdana" w:hAnsi="Verdana"/>
                <w:sz w:val="22"/>
                <w:szCs w:val="22"/>
              </w:rPr>
              <w:t>– note similarities and differences according to context</w:t>
            </w:r>
          </w:p>
        </w:tc>
        <w:tc>
          <w:tcPr>
            <w:tcW w:w="1807" w:type="dxa"/>
            <w:shd w:val="clear" w:color="auto" w:fill="auto"/>
          </w:tcPr>
          <w:p w:rsidR="003778DF" w:rsidRPr="00066EFF" w:rsidRDefault="003778DF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PPT</w:t>
            </w:r>
          </w:p>
        </w:tc>
        <w:tc>
          <w:tcPr>
            <w:tcW w:w="1453" w:type="dxa"/>
            <w:shd w:val="clear" w:color="auto" w:fill="auto"/>
          </w:tcPr>
          <w:p w:rsidR="003778DF" w:rsidRPr="00066EFF" w:rsidRDefault="003778DF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681C18" w:rsidRPr="00066EFF" w:rsidTr="00150BF3">
        <w:tc>
          <w:tcPr>
            <w:tcW w:w="1458" w:type="dxa"/>
            <w:shd w:val="clear" w:color="auto" w:fill="auto"/>
          </w:tcPr>
          <w:p w:rsidR="003069D9" w:rsidRPr="00066EFF" w:rsidRDefault="002E2B64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45-50</w:t>
            </w:r>
          </w:p>
        </w:tc>
        <w:tc>
          <w:tcPr>
            <w:tcW w:w="2241" w:type="dxa"/>
            <w:shd w:val="clear" w:color="auto" w:fill="auto"/>
          </w:tcPr>
          <w:p w:rsidR="002E2B64" w:rsidRPr="00066EFF" w:rsidRDefault="002E2B64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Listen</w:t>
            </w:r>
          </w:p>
        </w:tc>
        <w:tc>
          <w:tcPr>
            <w:tcW w:w="2681" w:type="dxa"/>
            <w:shd w:val="clear" w:color="auto" w:fill="auto"/>
          </w:tcPr>
          <w:p w:rsidR="003069D9" w:rsidRPr="00066EFF" w:rsidRDefault="002E2B64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Present lenses model</w:t>
            </w:r>
          </w:p>
        </w:tc>
        <w:tc>
          <w:tcPr>
            <w:tcW w:w="1807" w:type="dxa"/>
            <w:shd w:val="clear" w:color="auto" w:fill="auto"/>
          </w:tcPr>
          <w:p w:rsidR="003069D9" w:rsidRPr="00066EFF" w:rsidRDefault="002E2B64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PPT</w:t>
            </w:r>
          </w:p>
        </w:tc>
        <w:tc>
          <w:tcPr>
            <w:tcW w:w="1453" w:type="dxa"/>
            <w:shd w:val="clear" w:color="auto" w:fill="auto"/>
          </w:tcPr>
          <w:p w:rsidR="003069D9" w:rsidRPr="00066EFF" w:rsidRDefault="002E2B64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681C18" w:rsidRPr="00066EFF" w:rsidTr="00150BF3">
        <w:tc>
          <w:tcPr>
            <w:tcW w:w="1458" w:type="dxa"/>
            <w:shd w:val="clear" w:color="auto" w:fill="auto"/>
          </w:tcPr>
          <w:p w:rsidR="003069D9" w:rsidRPr="00066EFF" w:rsidRDefault="002E2B64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50-75</w:t>
            </w:r>
          </w:p>
        </w:tc>
        <w:tc>
          <w:tcPr>
            <w:tcW w:w="2241" w:type="dxa"/>
            <w:shd w:val="clear" w:color="auto" w:fill="auto"/>
          </w:tcPr>
          <w:p w:rsidR="003069D9" w:rsidRPr="00066EFF" w:rsidRDefault="003069D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Complete activity 3</w:t>
            </w:r>
            <w:r w:rsidR="002E2B64">
              <w:rPr>
                <w:rFonts w:ascii="Verdana" w:hAnsi="Verdana"/>
                <w:sz w:val="22"/>
                <w:szCs w:val="22"/>
              </w:rPr>
              <w:t>. Apply the lenses model to one substantial challenge</w:t>
            </w:r>
          </w:p>
        </w:tc>
        <w:tc>
          <w:tcPr>
            <w:tcW w:w="2681" w:type="dxa"/>
            <w:shd w:val="clear" w:color="auto" w:fill="auto"/>
          </w:tcPr>
          <w:p w:rsidR="003069D9" w:rsidRPr="00066EFF" w:rsidRDefault="003069D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Rove and facilitate activity</w:t>
            </w:r>
          </w:p>
        </w:tc>
        <w:tc>
          <w:tcPr>
            <w:tcW w:w="1807" w:type="dxa"/>
            <w:shd w:val="clear" w:color="auto" w:fill="auto"/>
          </w:tcPr>
          <w:p w:rsidR="003069D9" w:rsidRPr="00066EFF" w:rsidRDefault="003069D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PPT, flipchart</w:t>
            </w:r>
            <w:r w:rsidR="002E2B64">
              <w:rPr>
                <w:rFonts w:ascii="Verdana" w:hAnsi="Verdana"/>
                <w:sz w:val="22"/>
                <w:szCs w:val="22"/>
              </w:rPr>
              <w:t xml:space="preserve"> paper for each group</w:t>
            </w:r>
            <w:r w:rsidRPr="00066EFF">
              <w:rPr>
                <w:rFonts w:ascii="Verdana" w:hAnsi="Verdana"/>
                <w:sz w:val="22"/>
                <w:szCs w:val="22"/>
              </w:rPr>
              <w:t>, felt tip pens</w:t>
            </w:r>
          </w:p>
        </w:tc>
        <w:tc>
          <w:tcPr>
            <w:tcW w:w="1453" w:type="dxa"/>
            <w:shd w:val="clear" w:color="auto" w:fill="auto"/>
          </w:tcPr>
          <w:p w:rsidR="003069D9" w:rsidRPr="00066EFF" w:rsidRDefault="00896E92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3,4</w:t>
            </w:r>
          </w:p>
        </w:tc>
      </w:tr>
      <w:tr w:rsidR="00681C18" w:rsidRPr="00066EFF" w:rsidTr="00150BF3">
        <w:tc>
          <w:tcPr>
            <w:tcW w:w="1458" w:type="dxa"/>
            <w:shd w:val="clear" w:color="auto" w:fill="auto"/>
          </w:tcPr>
          <w:p w:rsidR="003069D9" w:rsidRPr="00066EFF" w:rsidRDefault="002E2B64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75-90</w:t>
            </w:r>
          </w:p>
        </w:tc>
        <w:tc>
          <w:tcPr>
            <w:tcW w:w="2241" w:type="dxa"/>
            <w:shd w:val="clear" w:color="auto" w:fill="auto"/>
          </w:tcPr>
          <w:p w:rsidR="003069D9" w:rsidRPr="00066EFF" w:rsidRDefault="002E2B64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Listen and write feedback on stickies</w:t>
            </w:r>
          </w:p>
        </w:tc>
        <w:tc>
          <w:tcPr>
            <w:tcW w:w="2681" w:type="dxa"/>
            <w:shd w:val="clear" w:color="auto" w:fill="auto"/>
          </w:tcPr>
          <w:p w:rsidR="003069D9" w:rsidRPr="00066EFF" w:rsidRDefault="007E5E6B" w:rsidP="002E2B64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 xml:space="preserve">Manage timing. </w:t>
            </w:r>
          </w:p>
        </w:tc>
        <w:tc>
          <w:tcPr>
            <w:tcW w:w="1807" w:type="dxa"/>
            <w:shd w:val="clear" w:color="auto" w:fill="auto"/>
          </w:tcPr>
          <w:p w:rsidR="003069D9" w:rsidRPr="00066EFF" w:rsidRDefault="003069D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PPT</w:t>
            </w:r>
            <w:r w:rsidR="002E2B64">
              <w:rPr>
                <w:rFonts w:ascii="Verdana" w:hAnsi="Verdana"/>
                <w:sz w:val="22"/>
                <w:szCs w:val="22"/>
              </w:rPr>
              <w:t>. blu tac to stick up posters</w:t>
            </w:r>
          </w:p>
        </w:tc>
        <w:tc>
          <w:tcPr>
            <w:tcW w:w="1453" w:type="dxa"/>
            <w:shd w:val="clear" w:color="auto" w:fill="auto"/>
          </w:tcPr>
          <w:p w:rsidR="003069D9" w:rsidRPr="00066EFF" w:rsidRDefault="007E5E6B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3</w:t>
            </w:r>
            <w:r w:rsidR="00896E92">
              <w:rPr>
                <w:rFonts w:ascii="Verdana" w:hAnsi="Verdana"/>
                <w:sz w:val="22"/>
                <w:szCs w:val="22"/>
              </w:rPr>
              <w:t>,4</w:t>
            </w:r>
          </w:p>
        </w:tc>
      </w:tr>
      <w:tr w:rsidR="00681C18" w:rsidRPr="00066EFF" w:rsidTr="00150BF3">
        <w:tc>
          <w:tcPr>
            <w:tcW w:w="1458" w:type="dxa"/>
            <w:shd w:val="clear" w:color="auto" w:fill="auto"/>
          </w:tcPr>
          <w:p w:rsidR="003069D9" w:rsidRPr="00066EFF" w:rsidRDefault="00896E92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90-110</w:t>
            </w:r>
          </w:p>
        </w:tc>
        <w:tc>
          <w:tcPr>
            <w:tcW w:w="2241" w:type="dxa"/>
            <w:shd w:val="clear" w:color="auto" w:fill="auto"/>
          </w:tcPr>
          <w:p w:rsidR="003069D9" w:rsidRPr="00066EFF" w:rsidRDefault="00896E92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Share feedback, receive feedback</w:t>
            </w:r>
            <w:r w:rsidR="003069D9" w:rsidRPr="00066EF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2681" w:type="dxa"/>
            <w:shd w:val="clear" w:color="auto" w:fill="auto"/>
          </w:tcPr>
          <w:p w:rsidR="003069D9" w:rsidRPr="00066EFF" w:rsidRDefault="003069D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Facilitate</w:t>
            </w:r>
            <w:r w:rsidR="00896E92">
              <w:rPr>
                <w:rFonts w:ascii="Verdana" w:hAnsi="Verdana"/>
                <w:sz w:val="22"/>
                <w:szCs w:val="22"/>
              </w:rPr>
              <w:t>, manage timing. Make notes of great ideas.</w:t>
            </w:r>
          </w:p>
        </w:tc>
        <w:tc>
          <w:tcPr>
            <w:tcW w:w="1807" w:type="dxa"/>
            <w:shd w:val="clear" w:color="auto" w:fill="auto"/>
          </w:tcPr>
          <w:p w:rsidR="003069D9" w:rsidRPr="00066EFF" w:rsidRDefault="003069D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PPT</w:t>
            </w:r>
          </w:p>
        </w:tc>
        <w:tc>
          <w:tcPr>
            <w:tcW w:w="1453" w:type="dxa"/>
            <w:shd w:val="clear" w:color="auto" w:fill="auto"/>
          </w:tcPr>
          <w:p w:rsidR="003069D9" w:rsidRPr="00066EFF" w:rsidRDefault="007E5E6B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681C18" w:rsidRPr="00066EFF" w:rsidTr="00150BF3">
        <w:tc>
          <w:tcPr>
            <w:tcW w:w="1458" w:type="dxa"/>
            <w:shd w:val="clear" w:color="auto" w:fill="auto"/>
          </w:tcPr>
          <w:p w:rsidR="003069D9" w:rsidRPr="00066EFF" w:rsidRDefault="00896E92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110-120</w:t>
            </w:r>
          </w:p>
        </w:tc>
        <w:tc>
          <w:tcPr>
            <w:tcW w:w="2241" w:type="dxa"/>
            <w:shd w:val="clear" w:color="auto" w:fill="auto"/>
          </w:tcPr>
          <w:p w:rsidR="003069D9" w:rsidRPr="00066EFF" w:rsidRDefault="00896E92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Ask questions, listen</w:t>
            </w:r>
          </w:p>
        </w:tc>
        <w:tc>
          <w:tcPr>
            <w:tcW w:w="2681" w:type="dxa"/>
            <w:shd w:val="clear" w:color="auto" w:fill="auto"/>
          </w:tcPr>
          <w:p w:rsidR="003069D9" w:rsidRPr="00066EFF" w:rsidRDefault="003069D9" w:rsidP="00896E92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 xml:space="preserve">Summarise </w:t>
            </w:r>
            <w:r w:rsidR="007E5E6B" w:rsidRPr="00066EFF">
              <w:rPr>
                <w:rFonts w:ascii="Verdana" w:hAnsi="Verdana"/>
                <w:sz w:val="22"/>
                <w:szCs w:val="22"/>
              </w:rPr>
              <w:t xml:space="preserve">the </w:t>
            </w:r>
            <w:r w:rsidRPr="00066EFF">
              <w:rPr>
                <w:rFonts w:ascii="Verdana" w:hAnsi="Verdana"/>
                <w:sz w:val="22"/>
                <w:szCs w:val="22"/>
              </w:rPr>
              <w:t>themes and concepts together</w:t>
            </w:r>
            <w:r w:rsidR="00896E92">
              <w:rPr>
                <w:rFonts w:ascii="Verdana" w:hAnsi="Verdana"/>
                <w:sz w:val="22"/>
                <w:szCs w:val="22"/>
              </w:rPr>
              <w:t>, invite questions, ask for reflections and plans</w:t>
            </w:r>
          </w:p>
        </w:tc>
        <w:tc>
          <w:tcPr>
            <w:tcW w:w="1807" w:type="dxa"/>
            <w:shd w:val="clear" w:color="auto" w:fill="auto"/>
          </w:tcPr>
          <w:p w:rsidR="003069D9" w:rsidRPr="00066EFF" w:rsidRDefault="003069D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PPT</w:t>
            </w:r>
          </w:p>
        </w:tc>
        <w:tc>
          <w:tcPr>
            <w:tcW w:w="1453" w:type="dxa"/>
            <w:shd w:val="clear" w:color="auto" w:fill="auto"/>
          </w:tcPr>
          <w:p w:rsidR="003069D9" w:rsidRPr="00066EFF" w:rsidRDefault="00896E92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</w:tbl>
    <w:p w:rsidR="00CA01E9" w:rsidRPr="00066EFF" w:rsidRDefault="00CA01E9" w:rsidP="00150BF3">
      <w:pPr>
        <w:pStyle w:val="NoSpacing"/>
        <w:spacing w:after="120" w:line="276" w:lineRule="auto"/>
        <w:rPr>
          <w:rFonts w:ascii="Verdana" w:hAnsi="Verdana"/>
          <w:sz w:val="22"/>
          <w:szCs w:val="22"/>
        </w:rPr>
      </w:pPr>
    </w:p>
    <w:p w:rsidR="00B34CCD" w:rsidRDefault="00B34CCD" w:rsidP="00150BF3">
      <w:pPr>
        <w:pStyle w:val="NoSpacing"/>
        <w:spacing w:after="120" w:line="276" w:lineRule="auto"/>
        <w:rPr>
          <w:rFonts w:ascii="Verdana" w:hAnsi="Verdana"/>
          <w:sz w:val="22"/>
          <w:szCs w:val="22"/>
        </w:rPr>
      </w:pPr>
    </w:p>
    <w:p w:rsidR="00150BF3" w:rsidRPr="00066EFF" w:rsidRDefault="00150BF3" w:rsidP="00150BF3">
      <w:pPr>
        <w:pStyle w:val="NoSpacing"/>
        <w:spacing w:after="120" w:line="276" w:lineRule="auto"/>
        <w:rPr>
          <w:rFonts w:ascii="Verdana" w:hAnsi="Verdana"/>
          <w:sz w:val="22"/>
          <w:szCs w:val="22"/>
        </w:rPr>
      </w:pPr>
    </w:p>
    <w:p w:rsidR="004D1A36" w:rsidRPr="00150BF3" w:rsidRDefault="00375907" w:rsidP="00150BF3">
      <w:pPr>
        <w:pStyle w:val="NoSpacing"/>
        <w:spacing w:after="120" w:line="276" w:lineRule="auto"/>
        <w:rPr>
          <w:rFonts w:ascii="Verdana" w:hAnsi="Verdana"/>
          <w:b/>
          <w:color w:val="2E74B5"/>
          <w:szCs w:val="22"/>
        </w:rPr>
      </w:pPr>
      <w:r w:rsidRPr="00150BF3">
        <w:rPr>
          <w:rFonts w:ascii="Verdana" w:hAnsi="Verdana"/>
          <w:b/>
          <w:color w:val="2E74B5"/>
          <w:szCs w:val="22"/>
        </w:rPr>
        <w:t xml:space="preserve">Reflections after the </w:t>
      </w:r>
      <w:r w:rsidR="003069D9" w:rsidRPr="00150BF3">
        <w:rPr>
          <w:rFonts w:ascii="Verdana" w:hAnsi="Verdana"/>
          <w:b/>
          <w:color w:val="2E74B5"/>
          <w:szCs w:val="22"/>
        </w:rPr>
        <w:t>workshop</w:t>
      </w:r>
    </w:p>
    <w:p w:rsidR="00375907" w:rsidRPr="00066EFF" w:rsidRDefault="00375907" w:rsidP="00150BF3">
      <w:pPr>
        <w:pStyle w:val="NoSpacing"/>
        <w:spacing w:after="120" w:line="276" w:lineRule="auto"/>
        <w:rPr>
          <w:rFonts w:ascii="Verdana" w:hAnsi="Verdana"/>
          <w:sz w:val="22"/>
          <w:szCs w:val="22"/>
        </w:rPr>
      </w:pPr>
      <w:r w:rsidRPr="00066EFF">
        <w:rPr>
          <w:rFonts w:ascii="Verdana" w:hAnsi="Verdana"/>
          <w:sz w:val="22"/>
          <w:szCs w:val="22"/>
        </w:rPr>
        <w:t xml:space="preserve">It is useful to record some reflections about the </w:t>
      </w:r>
      <w:r w:rsidR="00476470" w:rsidRPr="00066EFF">
        <w:rPr>
          <w:rFonts w:ascii="Verdana" w:hAnsi="Verdana"/>
          <w:sz w:val="22"/>
          <w:szCs w:val="22"/>
        </w:rPr>
        <w:t>workshop for future iterations. You might like to consider the following:</w:t>
      </w:r>
    </w:p>
    <w:p w:rsidR="00375907" w:rsidRPr="00066EFF" w:rsidRDefault="00375907" w:rsidP="00150BF3">
      <w:pPr>
        <w:pStyle w:val="NoSpacing"/>
        <w:numPr>
          <w:ilvl w:val="0"/>
          <w:numId w:val="8"/>
        </w:numPr>
        <w:spacing w:after="120" w:line="276" w:lineRule="auto"/>
        <w:rPr>
          <w:rFonts w:ascii="Verdana" w:hAnsi="Verdana"/>
          <w:sz w:val="22"/>
          <w:szCs w:val="22"/>
          <w:lang w:val="en-GB"/>
        </w:rPr>
      </w:pPr>
      <w:r w:rsidRPr="00066EFF">
        <w:rPr>
          <w:rFonts w:ascii="Verdana" w:hAnsi="Verdana"/>
          <w:sz w:val="22"/>
          <w:szCs w:val="22"/>
          <w:lang w:val="en-GB"/>
        </w:rPr>
        <w:t>W</w:t>
      </w:r>
      <w:r w:rsidR="00476470" w:rsidRPr="00066EFF">
        <w:rPr>
          <w:rFonts w:ascii="Verdana" w:hAnsi="Verdana"/>
          <w:sz w:val="22"/>
          <w:szCs w:val="22"/>
          <w:lang w:val="en-GB"/>
        </w:rPr>
        <w:t>ere the learning outcomes</w:t>
      </w:r>
      <w:r w:rsidRPr="00066EFF">
        <w:rPr>
          <w:rFonts w:ascii="Verdana" w:hAnsi="Verdana"/>
          <w:sz w:val="22"/>
          <w:szCs w:val="22"/>
          <w:lang w:val="en-GB"/>
        </w:rPr>
        <w:t xml:space="preserve"> achieved?</w:t>
      </w:r>
    </w:p>
    <w:p w:rsidR="009C1C9A" w:rsidRPr="00066EFF" w:rsidRDefault="009C1C9A" w:rsidP="00150BF3">
      <w:pPr>
        <w:pStyle w:val="NoSpacing"/>
        <w:numPr>
          <w:ilvl w:val="0"/>
          <w:numId w:val="8"/>
        </w:numPr>
        <w:spacing w:after="120" w:line="276" w:lineRule="auto"/>
        <w:rPr>
          <w:rFonts w:ascii="Verdana" w:hAnsi="Verdana"/>
          <w:sz w:val="22"/>
          <w:szCs w:val="22"/>
          <w:lang w:val="en-GB"/>
        </w:rPr>
      </w:pPr>
      <w:r w:rsidRPr="00066EFF">
        <w:rPr>
          <w:rFonts w:ascii="Verdana" w:hAnsi="Verdana"/>
          <w:sz w:val="22"/>
          <w:szCs w:val="22"/>
          <w:lang w:val="en-GB"/>
        </w:rPr>
        <w:t>How did the timing go?</w:t>
      </w:r>
    </w:p>
    <w:p w:rsidR="00375907" w:rsidRPr="00066EFF" w:rsidRDefault="00375907" w:rsidP="00150BF3">
      <w:pPr>
        <w:pStyle w:val="NoSpacing"/>
        <w:numPr>
          <w:ilvl w:val="0"/>
          <w:numId w:val="8"/>
        </w:numPr>
        <w:spacing w:after="120" w:line="276" w:lineRule="auto"/>
        <w:rPr>
          <w:rFonts w:ascii="Verdana" w:hAnsi="Verdana"/>
          <w:sz w:val="22"/>
          <w:szCs w:val="22"/>
          <w:lang w:val="en-GB"/>
        </w:rPr>
      </w:pPr>
      <w:r w:rsidRPr="00066EFF">
        <w:rPr>
          <w:rFonts w:ascii="Verdana" w:hAnsi="Verdana"/>
          <w:sz w:val="22"/>
          <w:szCs w:val="22"/>
          <w:lang w:val="en-GB"/>
        </w:rPr>
        <w:t>What went well? What was surprising or unexpected?</w:t>
      </w:r>
    </w:p>
    <w:p w:rsidR="00375907" w:rsidRPr="00066EFF" w:rsidRDefault="00375907" w:rsidP="00150BF3">
      <w:pPr>
        <w:pStyle w:val="NoSpacing"/>
        <w:numPr>
          <w:ilvl w:val="0"/>
          <w:numId w:val="8"/>
        </w:numPr>
        <w:spacing w:after="120" w:line="276" w:lineRule="auto"/>
        <w:rPr>
          <w:rFonts w:ascii="Verdana" w:hAnsi="Verdana"/>
          <w:sz w:val="22"/>
          <w:szCs w:val="22"/>
          <w:lang w:val="en-GB"/>
        </w:rPr>
      </w:pPr>
      <w:r w:rsidRPr="00066EFF">
        <w:rPr>
          <w:rFonts w:ascii="Verdana" w:hAnsi="Verdana"/>
          <w:sz w:val="22"/>
          <w:szCs w:val="22"/>
          <w:lang w:val="en-GB"/>
        </w:rPr>
        <w:t>What could have been done differently? How</w:t>
      </w:r>
      <w:r w:rsidR="00BF28E4" w:rsidRPr="00066EFF">
        <w:rPr>
          <w:rFonts w:ascii="Verdana" w:hAnsi="Verdana"/>
          <w:sz w:val="22"/>
          <w:szCs w:val="22"/>
          <w:lang w:val="en-GB"/>
        </w:rPr>
        <w:t xml:space="preserve"> might it be changed next time?</w:t>
      </w:r>
    </w:p>
    <w:sectPr w:rsidR="00375907" w:rsidRPr="00066EFF" w:rsidSect="00681C18">
      <w:headerReference w:type="even" r:id="rId7"/>
      <w:headerReference w:type="default" r:id="rId8"/>
      <w:footerReference w:type="even" r:id="rId9"/>
      <w:footerReference w:type="default" r:id="rId10"/>
      <w:pgSz w:w="11901" w:h="16839" w:code="9"/>
      <w:pgMar w:top="1440" w:right="1440" w:bottom="1440" w:left="1440" w:header="0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230" w:rsidRDefault="009F5230" w:rsidP="00014EA2">
      <w:r>
        <w:separator/>
      </w:r>
    </w:p>
    <w:p w:rsidR="00C27BA2" w:rsidRDefault="00C27BA2" w:rsidP="00014EA2"/>
    <w:p w:rsidR="00C27BA2" w:rsidRDefault="00C27BA2" w:rsidP="00014EA2"/>
  </w:endnote>
  <w:endnote w:type="continuationSeparator" w:id="0">
    <w:p w:rsidR="009F5230" w:rsidRDefault="009F5230" w:rsidP="00014EA2">
      <w:r>
        <w:continuationSeparator/>
      </w:r>
    </w:p>
    <w:p w:rsidR="00C27BA2" w:rsidRDefault="00C27BA2" w:rsidP="00014EA2"/>
    <w:p w:rsidR="00C27BA2" w:rsidRDefault="00C27BA2" w:rsidP="00014E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2C" w:rsidRDefault="00B9572C" w:rsidP="00014EA2">
    <w:pPr>
      <w:pStyle w:val="Footer"/>
    </w:pPr>
  </w:p>
  <w:p w:rsidR="00C27BA2" w:rsidRDefault="00C27BA2" w:rsidP="00014EA2"/>
  <w:p w:rsidR="00C27BA2" w:rsidRDefault="00C27BA2" w:rsidP="00014E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073430"/>
      <w:docPartObj>
        <w:docPartGallery w:val="Page Numbers (Bottom of Page)"/>
        <w:docPartUnique/>
      </w:docPartObj>
    </w:sdtPr>
    <w:sdtEndPr>
      <w:rPr>
        <w:i w:val="0"/>
        <w:noProof/>
        <w:color w:val="2E74B5"/>
      </w:rPr>
    </w:sdtEndPr>
    <w:sdtContent>
      <w:p w:rsidR="00150BF3" w:rsidRPr="00150BF3" w:rsidRDefault="00150BF3">
        <w:pPr>
          <w:pStyle w:val="Footer"/>
          <w:jc w:val="right"/>
          <w:rPr>
            <w:i w:val="0"/>
            <w:color w:val="2E74B5"/>
          </w:rPr>
        </w:pPr>
        <w:r w:rsidRPr="00150BF3">
          <w:rPr>
            <w:i w:val="0"/>
            <w:color w:val="2E74B5"/>
          </w:rPr>
          <w:fldChar w:fldCharType="begin"/>
        </w:r>
        <w:r w:rsidRPr="00150BF3">
          <w:rPr>
            <w:i w:val="0"/>
            <w:color w:val="2E74B5"/>
          </w:rPr>
          <w:instrText xml:space="preserve"> PAGE   \* MERGEFORMAT </w:instrText>
        </w:r>
        <w:r w:rsidRPr="00150BF3">
          <w:rPr>
            <w:i w:val="0"/>
            <w:color w:val="2E74B5"/>
          </w:rPr>
          <w:fldChar w:fldCharType="separate"/>
        </w:r>
        <w:r w:rsidR="00E22F54">
          <w:rPr>
            <w:i w:val="0"/>
            <w:noProof/>
            <w:color w:val="2E74B5"/>
          </w:rPr>
          <w:t>3</w:t>
        </w:r>
        <w:r w:rsidRPr="00150BF3">
          <w:rPr>
            <w:i w:val="0"/>
            <w:noProof/>
            <w:color w:val="2E74B5"/>
          </w:rPr>
          <w:fldChar w:fldCharType="end"/>
        </w:r>
      </w:p>
    </w:sdtContent>
  </w:sdt>
  <w:p w:rsidR="00C27BA2" w:rsidRDefault="00C27BA2" w:rsidP="00014E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230" w:rsidRDefault="009F5230" w:rsidP="00014EA2">
      <w:r>
        <w:separator/>
      </w:r>
    </w:p>
    <w:p w:rsidR="00C27BA2" w:rsidRDefault="00C27BA2" w:rsidP="00014EA2"/>
    <w:p w:rsidR="00C27BA2" w:rsidRDefault="00C27BA2" w:rsidP="00014EA2"/>
  </w:footnote>
  <w:footnote w:type="continuationSeparator" w:id="0">
    <w:p w:rsidR="009F5230" w:rsidRDefault="009F5230" w:rsidP="00014EA2">
      <w:r>
        <w:continuationSeparator/>
      </w:r>
    </w:p>
    <w:p w:rsidR="00C27BA2" w:rsidRDefault="00C27BA2" w:rsidP="00014EA2"/>
    <w:p w:rsidR="00C27BA2" w:rsidRDefault="00C27BA2" w:rsidP="00014E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2C" w:rsidRDefault="00B9572C" w:rsidP="00014EA2">
    <w:pPr>
      <w:pStyle w:val="Header"/>
    </w:pPr>
  </w:p>
  <w:p w:rsidR="00C27BA2" w:rsidRDefault="00C27BA2" w:rsidP="00014EA2"/>
  <w:p w:rsidR="00C27BA2" w:rsidRDefault="00C27BA2" w:rsidP="00014E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F3" w:rsidRPr="00150BF3" w:rsidRDefault="00150BF3" w:rsidP="00150BF3">
    <w:pPr>
      <w:tabs>
        <w:tab w:val="center" w:pos="4153"/>
        <w:tab w:val="right" w:pos="8306"/>
      </w:tabs>
      <w:spacing w:before="0"/>
      <w:rPr>
        <w:noProof/>
        <w:lang w:val="en-NZ" w:eastAsia="en-NZ"/>
      </w:rPr>
    </w:pPr>
  </w:p>
  <w:p w:rsidR="00C27BA2" w:rsidRPr="00150BF3" w:rsidRDefault="00150BF3" w:rsidP="00150BF3">
    <w:pPr>
      <w:tabs>
        <w:tab w:val="center" w:pos="4153"/>
        <w:tab w:val="right" w:pos="8306"/>
      </w:tabs>
      <w:spacing w:before="0"/>
      <w:jc w:val="right"/>
      <w:rPr>
        <w:noProof/>
        <w:lang w:val="en-US" w:eastAsia="en-NZ"/>
      </w:rPr>
    </w:pPr>
    <w:r w:rsidRPr="00150BF3">
      <w:rPr>
        <w:noProof/>
        <w:lang w:val="en-NZ" w:eastAsia="en-NZ"/>
      </w:rPr>
      <w:drawing>
        <wp:inline distT="0" distB="0" distL="0" distR="0" wp14:anchorId="0B6B2B53" wp14:editId="2969D4C3">
          <wp:extent cx="1280160" cy="365760"/>
          <wp:effectExtent l="0" t="0" r="0" b="0"/>
          <wp:docPr id="1" name="Picture 4" descr="Image result for future ready logo auckland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Image result for future ready logo auckland universit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657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150BF3">
      <w:rPr>
        <w:noProof/>
        <w:lang w:val="en-US" w:eastAsia="en-NZ"/>
      </w:rPr>
      <w:t xml:space="preserve"> </w:t>
    </w:r>
    <w:r w:rsidRPr="00150BF3">
      <w:rPr>
        <w:noProof/>
        <w:lang w:val="en-NZ" w:eastAsia="en-NZ"/>
      </w:rPr>
      <w:drawing>
        <wp:inline distT="0" distB="0" distL="0" distR="0" wp14:anchorId="5C140CDD" wp14:editId="083E53D4">
          <wp:extent cx="1280160" cy="365760"/>
          <wp:effectExtent l="0" t="0" r="0" b="0"/>
          <wp:docPr id="7" name="Picture 10" descr="Image result for ako aotear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 descr="Image result for ako aotearo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657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7AE9"/>
    <w:multiLevelType w:val="hybridMultilevel"/>
    <w:tmpl w:val="F25076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D2BBC"/>
    <w:multiLevelType w:val="hybridMultilevel"/>
    <w:tmpl w:val="7F9E76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A5516"/>
    <w:multiLevelType w:val="hybridMultilevel"/>
    <w:tmpl w:val="D346C6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135587"/>
    <w:multiLevelType w:val="hybridMultilevel"/>
    <w:tmpl w:val="BBB49D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33106"/>
    <w:multiLevelType w:val="hybridMultilevel"/>
    <w:tmpl w:val="C9425C34"/>
    <w:lvl w:ilvl="0" w:tplc="8A6610C8">
      <w:start w:val="1"/>
      <w:numFmt w:val="bullet"/>
      <w:pStyle w:val="Mylistbullets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E457A"/>
    <w:multiLevelType w:val="hybridMultilevel"/>
    <w:tmpl w:val="31BED0F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DE6F3C"/>
    <w:multiLevelType w:val="hybridMultilevel"/>
    <w:tmpl w:val="2634F7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17A09"/>
    <w:multiLevelType w:val="hybridMultilevel"/>
    <w:tmpl w:val="F86C0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10D2D"/>
    <w:multiLevelType w:val="hybridMultilevel"/>
    <w:tmpl w:val="3050CD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35416"/>
    <w:multiLevelType w:val="hybridMultilevel"/>
    <w:tmpl w:val="2402AFD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D5E79"/>
    <w:multiLevelType w:val="hybridMultilevel"/>
    <w:tmpl w:val="23F6F2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A4264"/>
    <w:multiLevelType w:val="hybridMultilevel"/>
    <w:tmpl w:val="680050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C177D1"/>
    <w:multiLevelType w:val="hybridMultilevel"/>
    <w:tmpl w:val="2A0C83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D74B3"/>
    <w:multiLevelType w:val="hybridMultilevel"/>
    <w:tmpl w:val="83223A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1"/>
  </w:num>
  <w:num w:numId="7">
    <w:abstractNumId w:val="9"/>
  </w:num>
  <w:num w:numId="8">
    <w:abstractNumId w:val="13"/>
  </w:num>
  <w:num w:numId="9">
    <w:abstractNumId w:val="5"/>
  </w:num>
  <w:num w:numId="10">
    <w:abstractNumId w:val="0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6AF7B47-569E-496C-8108-1C2E8CBC5F8C}"/>
    <w:docVar w:name="dgnword-eventsink" w:val="93391584"/>
  </w:docVars>
  <w:rsids>
    <w:rsidRoot w:val="000476B0"/>
    <w:rsid w:val="00004E47"/>
    <w:rsid w:val="00014EA2"/>
    <w:rsid w:val="00017867"/>
    <w:rsid w:val="00021D6A"/>
    <w:rsid w:val="00025EDA"/>
    <w:rsid w:val="0002721A"/>
    <w:rsid w:val="000476B0"/>
    <w:rsid w:val="00056773"/>
    <w:rsid w:val="00066EFF"/>
    <w:rsid w:val="00067E16"/>
    <w:rsid w:val="000911BD"/>
    <w:rsid w:val="000B198D"/>
    <w:rsid w:val="000B5DFD"/>
    <w:rsid w:val="000B6333"/>
    <w:rsid w:val="000C0D79"/>
    <w:rsid w:val="000E431F"/>
    <w:rsid w:val="000F1E48"/>
    <w:rsid w:val="000F1FE2"/>
    <w:rsid w:val="001006BE"/>
    <w:rsid w:val="001438B5"/>
    <w:rsid w:val="00144806"/>
    <w:rsid w:val="00150BF3"/>
    <w:rsid w:val="00164A51"/>
    <w:rsid w:val="00167F5A"/>
    <w:rsid w:val="00176723"/>
    <w:rsid w:val="001B5CFF"/>
    <w:rsid w:val="00205024"/>
    <w:rsid w:val="00223BE9"/>
    <w:rsid w:val="00223C8B"/>
    <w:rsid w:val="002331B6"/>
    <w:rsid w:val="00244A31"/>
    <w:rsid w:val="002504AC"/>
    <w:rsid w:val="0028156A"/>
    <w:rsid w:val="0028593B"/>
    <w:rsid w:val="002E2B64"/>
    <w:rsid w:val="00300C79"/>
    <w:rsid w:val="0030410E"/>
    <w:rsid w:val="003069D9"/>
    <w:rsid w:val="003150B9"/>
    <w:rsid w:val="00326B42"/>
    <w:rsid w:val="00330047"/>
    <w:rsid w:val="00330C18"/>
    <w:rsid w:val="00365AC4"/>
    <w:rsid w:val="0037224A"/>
    <w:rsid w:val="00373A5C"/>
    <w:rsid w:val="00375907"/>
    <w:rsid w:val="003778DF"/>
    <w:rsid w:val="003B1DB4"/>
    <w:rsid w:val="00402FCA"/>
    <w:rsid w:val="00447FF2"/>
    <w:rsid w:val="00476470"/>
    <w:rsid w:val="004818F7"/>
    <w:rsid w:val="00483E9C"/>
    <w:rsid w:val="004845B6"/>
    <w:rsid w:val="004D1A36"/>
    <w:rsid w:val="005044B4"/>
    <w:rsid w:val="00516EF4"/>
    <w:rsid w:val="0055059A"/>
    <w:rsid w:val="00586AE0"/>
    <w:rsid w:val="005D4951"/>
    <w:rsid w:val="005F3BB7"/>
    <w:rsid w:val="0060656B"/>
    <w:rsid w:val="006075A8"/>
    <w:rsid w:val="00615DFB"/>
    <w:rsid w:val="00620135"/>
    <w:rsid w:val="00662B3E"/>
    <w:rsid w:val="00673F46"/>
    <w:rsid w:val="00676C35"/>
    <w:rsid w:val="00681C18"/>
    <w:rsid w:val="0069258F"/>
    <w:rsid w:val="006D086A"/>
    <w:rsid w:val="0076611D"/>
    <w:rsid w:val="00785642"/>
    <w:rsid w:val="007A4A7F"/>
    <w:rsid w:val="007C116D"/>
    <w:rsid w:val="007E1810"/>
    <w:rsid w:val="007E5E6B"/>
    <w:rsid w:val="00824AFE"/>
    <w:rsid w:val="00827582"/>
    <w:rsid w:val="00847ACD"/>
    <w:rsid w:val="00863F8B"/>
    <w:rsid w:val="00872844"/>
    <w:rsid w:val="00896E92"/>
    <w:rsid w:val="008E0337"/>
    <w:rsid w:val="008E0D83"/>
    <w:rsid w:val="008E46D1"/>
    <w:rsid w:val="008F19E5"/>
    <w:rsid w:val="009047E6"/>
    <w:rsid w:val="00907D85"/>
    <w:rsid w:val="00973876"/>
    <w:rsid w:val="0099628C"/>
    <w:rsid w:val="009A2FC2"/>
    <w:rsid w:val="009C1C9A"/>
    <w:rsid w:val="009C1CEE"/>
    <w:rsid w:val="009C6847"/>
    <w:rsid w:val="009D5A83"/>
    <w:rsid w:val="009F2E65"/>
    <w:rsid w:val="009F5230"/>
    <w:rsid w:val="00A27861"/>
    <w:rsid w:val="00A46EDA"/>
    <w:rsid w:val="00A4712A"/>
    <w:rsid w:val="00A4739D"/>
    <w:rsid w:val="00A61132"/>
    <w:rsid w:val="00A7118D"/>
    <w:rsid w:val="00A72A5B"/>
    <w:rsid w:val="00A81C0A"/>
    <w:rsid w:val="00A823AB"/>
    <w:rsid w:val="00AA7BA8"/>
    <w:rsid w:val="00AD669A"/>
    <w:rsid w:val="00AE595B"/>
    <w:rsid w:val="00B2104E"/>
    <w:rsid w:val="00B34CCD"/>
    <w:rsid w:val="00B35D3C"/>
    <w:rsid w:val="00B6571B"/>
    <w:rsid w:val="00B9572C"/>
    <w:rsid w:val="00B95A8C"/>
    <w:rsid w:val="00BC5C6D"/>
    <w:rsid w:val="00BC5F9F"/>
    <w:rsid w:val="00BE7B2C"/>
    <w:rsid w:val="00BF28E4"/>
    <w:rsid w:val="00BF736B"/>
    <w:rsid w:val="00C227B8"/>
    <w:rsid w:val="00C27BA2"/>
    <w:rsid w:val="00C315AA"/>
    <w:rsid w:val="00C46BB2"/>
    <w:rsid w:val="00C575B1"/>
    <w:rsid w:val="00C711FF"/>
    <w:rsid w:val="00C7715A"/>
    <w:rsid w:val="00C83455"/>
    <w:rsid w:val="00CA01E9"/>
    <w:rsid w:val="00CE058F"/>
    <w:rsid w:val="00D0494F"/>
    <w:rsid w:val="00D155FA"/>
    <w:rsid w:val="00D755FA"/>
    <w:rsid w:val="00DE26AD"/>
    <w:rsid w:val="00DE7576"/>
    <w:rsid w:val="00E22F54"/>
    <w:rsid w:val="00E2713C"/>
    <w:rsid w:val="00E547EA"/>
    <w:rsid w:val="00E55820"/>
    <w:rsid w:val="00E92D68"/>
    <w:rsid w:val="00EA41BB"/>
    <w:rsid w:val="00EC5448"/>
    <w:rsid w:val="00ED194A"/>
    <w:rsid w:val="00EE4F28"/>
    <w:rsid w:val="00EF57DC"/>
    <w:rsid w:val="00EF6DA1"/>
    <w:rsid w:val="00F2039A"/>
    <w:rsid w:val="00F34A8A"/>
    <w:rsid w:val="00F5594C"/>
    <w:rsid w:val="00F641D8"/>
    <w:rsid w:val="00F64631"/>
    <w:rsid w:val="00F85023"/>
    <w:rsid w:val="00FB2462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C95DD6"/>
  <w15:docId w15:val="{9374E126-50FB-4E1D-A2BB-1B55D026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rsid w:val="00014EA2"/>
    <w:pPr>
      <w:spacing w:before="60" w:after="12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rsid w:val="00F2039A"/>
    <w:pPr>
      <w:keepNext/>
      <w:spacing w:before="240" w:after="60"/>
      <w:outlineLvl w:val="0"/>
    </w:pPr>
    <w:rPr>
      <w:rFonts w:cs="Arial"/>
      <w:b/>
      <w:bCs/>
      <w:color w:val="003366"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rsid w:val="00223BE9"/>
    <w:pPr>
      <w:keepNext/>
      <w:spacing w:before="0" w:after="60"/>
      <w:outlineLvl w:val="1"/>
    </w:pPr>
    <w:rPr>
      <w:rFonts w:asciiTheme="minorHAnsi" w:hAnsiTheme="minorHAnsi" w:cs="Arial"/>
      <w:bCs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300C79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49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2039A"/>
    <w:pPr>
      <w:tabs>
        <w:tab w:val="center" w:pos="4153"/>
        <w:tab w:val="right" w:pos="8306"/>
      </w:tabs>
    </w:pPr>
    <w:rPr>
      <w:i/>
      <w:color w:val="003366"/>
      <w:sz w:val="20"/>
    </w:rPr>
  </w:style>
  <w:style w:type="paragraph" w:styleId="BalloonText">
    <w:name w:val="Balloon Text"/>
    <w:basedOn w:val="Normal"/>
    <w:semiHidden/>
    <w:rsid w:val="00A81C0A"/>
    <w:rPr>
      <w:rFonts w:cs="Tahoma"/>
      <w:sz w:val="16"/>
      <w:szCs w:val="16"/>
    </w:rPr>
  </w:style>
  <w:style w:type="table" w:styleId="TableGrid">
    <w:name w:val="Table Grid"/>
    <w:basedOn w:val="TableNormal"/>
    <w:rsid w:val="00326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628C"/>
    <w:rPr>
      <w:color w:val="0000FF"/>
      <w:u w:val="single"/>
    </w:rPr>
  </w:style>
  <w:style w:type="paragraph" w:customStyle="1" w:styleId="Mylistbullets">
    <w:name w:val="My list bullets"/>
    <w:basedOn w:val="Normal"/>
    <w:rsid w:val="00B95A8C"/>
    <w:pPr>
      <w:numPr>
        <w:numId w:val="1"/>
      </w:numPr>
    </w:pPr>
  </w:style>
  <w:style w:type="character" w:customStyle="1" w:styleId="Style1">
    <w:name w:val="Style1"/>
    <w:rsid w:val="000B6333"/>
    <w:rPr>
      <w:b/>
    </w:rPr>
  </w:style>
  <w:style w:type="character" w:styleId="FollowedHyperlink">
    <w:name w:val="FollowedHyperlink"/>
    <w:rsid w:val="005F3BB7"/>
    <w:rPr>
      <w:color w:val="800080"/>
      <w:u w:val="single"/>
    </w:rPr>
  </w:style>
  <w:style w:type="paragraph" w:styleId="NoSpacing">
    <w:name w:val="No Spacing"/>
    <w:uiPriority w:val="1"/>
    <w:qFormat/>
    <w:rsid w:val="00A4712A"/>
    <w:rPr>
      <w:rFonts w:ascii="Tahoma" w:hAnsi="Tahom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331B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E46D1"/>
    <w:rPr>
      <w:rFonts w:ascii="Verdana" w:hAnsi="Verdana"/>
      <w:i/>
      <w:color w:val="00336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fault\Application%20Data\Microsoft\Templates\DK%20Templates\DK%20Teaching%20Session%20Template%20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DK Teaching Session Template 2003.dot</Template>
  <TotalTime>211</TotalTime>
  <Pages>5</Pages>
  <Words>832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Session Template</vt:lpstr>
    </vt:vector>
  </TitlesOfParts>
  <Company>Cheltenham Post Graduate Centre</Company>
  <LinksUpToDate>false</LinksUpToDate>
  <CharactersWithSpaces>5414</CharactersWithSpaces>
  <SharedDoc>false</SharedDoc>
  <HLinks>
    <vt:vector size="12" baseType="variant"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mailto:damian.kenny@nhs.net</vt:lpwstr>
      </vt:variant>
      <vt:variant>
        <vt:lpwstr/>
      </vt:variant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http://www.gloshospitals.org.uk/PGMEC/PC/PLA/index.htm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Session Template</dc:title>
  <dc:creator>Damian Kenny</dc:creator>
  <cp:lastModifiedBy>Susan Geertshuis</cp:lastModifiedBy>
  <cp:revision>12</cp:revision>
  <cp:lastPrinted>2019-09-04T00:19:00Z</cp:lastPrinted>
  <dcterms:created xsi:type="dcterms:W3CDTF">2019-08-25T23:01:00Z</dcterms:created>
  <dcterms:modified xsi:type="dcterms:W3CDTF">2019-09-04T21:17:00Z</dcterms:modified>
</cp:coreProperties>
</file>